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PROTOKÓŁ ZEBRANIA WYBORCZEGO </w:t>
      </w:r>
      <w:r/>
    </w:p>
    <w:p>
      <w:pPr>
        <w:pStyle w:val="Normal"/>
        <w:jc w:val="center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WYBORY NA STANOWISKO DZIEKANA NA WYDZIALE HISTORYCZNO-PEDAGOGICZNYM</w:t>
      </w:r>
      <w:r>
        <w:rPr>
          <w:rFonts w:cs="Times New Roman" w:ascii="Times New Roman" w:hAnsi="Times New Roman"/>
          <w:b/>
          <w:sz w:val="24"/>
        </w:rPr>
        <w:t xml:space="preserve"> </w:t>
      </w:r>
      <w:r/>
    </w:p>
    <w:p>
      <w:pPr>
        <w:pStyle w:val="Normal"/>
        <w:jc w:val="center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(na kadencję 2016-2020)</w:t>
      </w:r>
      <w:r/>
    </w:p>
    <w:p>
      <w:pPr>
        <w:pStyle w:val="Normal"/>
        <w:jc w:val="center"/>
        <w:rPr>
          <w:sz w:val="24"/>
          <w:b/>
          <w:sz w:val="24"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>Data zebrania 21.04.2016r.</w:t>
      </w:r>
      <w:r/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Prowadzący zebranie dr Adam Drosik powitał osoby przybyłe na zebranie i uprawnione do głosowania.</w:t>
      </w:r>
      <w:r/>
    </w:p>
    <w:p>
      <w:pPr>
        <w:pStyle w:val="ListParagraph"/>
        <w:numPr>
          <w:ilvl w:val="0"/>
          <w:numId w:val="1"/>
        </w:numPr>
        <w:spacing w:lineRule="auto" w:line="240" w:before="120" w:after="200"/>
        <w:ind w:left="714" w:hanging="357"/>
        <w:contextualSpacing/>
        <w:jc w:val="both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Przedstawił obecnym procedurę głosowania.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 w:val="24"/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</w:rPr>
        <w:t>Zarządził wybór Komisji Skrutacyjnej. W głosowaniu jawnym do komisji wybrano:</w:t>
      </w:r>
      <w:r/>
    </w:p>
    <w:p>
      <w:pPr>
        <w:sectPr>
          <w:type w:val="nextPage"/>
          <w:pgSz w:w="11906" w:h="16838"/>
          <w:pgMar w:left="1417" w:right="1417" w:header="0" w:top="1417" w:footer="0" w:bottom="709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 w:line="240" w:before="0" w:after="0"/>
        <w:jc w:val="center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1 dr Adam Drosik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sz w:val="24"/>
        </w:rPr>
        <w:t xml:space="preserve">2 prof. </w:t>
      </w:r>
      <w:r>
        <w:rPr>
          <w:rFonts w:cs="Times New Roman" w:ascii="Times New Roman" w:hAnsi="Times New Roman"/>
          <w:sz w:val="24"/>
        </w:rPr>
        <w:t>Grzegorz</w:t>
      </w:r>
      <w:r>
        <w:rPr>
          <w:rFonts w:cs="Times New Roman" w:ascii="Times New Roman" w:hAnsi="Times New Roman"/>
          <w:sz w:val="24"/>
        </w:rPr>
        <w:t xml:space="preserve"> Gajos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sz w:val="24"/>
          <w:lang w:val="en-US"/>
        </w:rPr>
        <w:t>3 prof. Robert Geisler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sz w:val="24"/>
          <w:lang w:val="en-US"/>
        </w:rPr>
        <w:t>4 dr Beata Górnicka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5 dr Bożena Bobeł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sz w:val="24"/>
        </w:rPr>
        <w:t>6 dr Marcin Pietrzak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sz w:val="24"/>
        </w:rPr>
        <w:t>7</w:t>
      </w:r>
      <w:r>
        <w:rPr>
          <w:rFonts w:cs="Times New Roman" w:ascii="Times New Roman" w:hAnsi="Times New Roman"/>
          <w:sz w:val="24"/>
        </w:rPr>
        <w:t xml:space="preserve"> Paulina Piwowarczyk  </w:t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sz w:val="24"/>
        </w:rPr>
        <w:t>8 dr Piotr Klimontowski</w:t>
      </w:r>
      <w:r/>
    </w:p>
    <w:p>
      <w:pPr>
        <w:sectPr>
          <w:type w:val="continuous"/>
          <w:pgSz w:w="11906" w:h="16838"/>
          <w:pgMar w:left="1417" w:right="1417" w:header="0" w:top="1417" w:footer="0" w:bottom="709" w:gutter="0"/>
          <w:cols w:num="2" w:space="708" w:equalWidth="true" w:sep="false"/>
          <w:formProt w:val="false"/>
          <w:textDirection w:val="lrTb"/>
          <w:docGrid w:type="default" w:linePitch="360" w:charSpace="4294965247"/>
        </w:sectPr>
      </w:pPr>
    </w:p>
    <w:p>
      <w:pPr>
        <w:pStyle w:val="ListParagraph"/>
        <w:numPr>
          <w:ilvl w:val="0"/>
          <w:numId w:val="0"/>
        </w:numPr>
        <w:spacing w:lineRule="auto" w:line="240"/>
        <w:jc w:val="both"/>
        <w:rPr/>
      </w:pPr>
      <w:r>
        <w:rPr/>
      </w:r>
      <w:r/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Komisja Skrutacyjna ze swego grona wybiera przewodniczącego</w:t>
      </w:r>
      <w:r/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Komisja Skrutacyjna przygotowuje karty do głosowania</w:t>
      </w:r>
      <w:r/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Osoby uprawnione do głosowania potwierdzają odbiór kart do głosowania</w:t>
      </w:r>
      <w:r/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Prowadzący zebranie zarządza głosowanie</w:t>
      </w:r>
      <w:r/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Członkowie Komisji Skrutacyjnej odbierają wypełnione karty do głosowania</w:t>
      </w:r>
      <w:r/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 xml:space="preserve">Następuje ustalenie wyników do głosowania </w:t>
      </w:r>
      <w:r/>
    </w:p>
    <w:p>
      <w:pPr>
        <w:pStyle w:val="ListParagraph"/>
        <w:numPr>
          <w:ilvl w:val="1"/>
          <w:numId w:val="1"/>
        </w:numPr>
        <w:spacing w:lineRule="auto" w:line="240"/>
        <w:jc w:val="both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Liczba osób uprawnionych do głosowania 123</w:t>
      </w:r>
      <w:r/>
    </w:p>
    <w:p>
      <w:pPr>
        <w:pStyle w:val="ListParagraph"/>
        <w:numPr>
          <w:ilvl w:val="1"/>
          <w:numId w:val="1"/>
        </w:numPr>
        <w:spacing w:lineRule="auto" w:line="240"/>
        <w:jc w:val="both"/>
      </w:pPr>
      <w:r>
        <w:rPr>
          <w:rFonts w:cs="Times New Roman" w:ascii="Times New Roman" w:hAnsi="Times New Roman"/>
          <w:sz w:val="24"/>
        </w:rPr>
        <w:t xml:space="preserve">Liczba oddanych głosów </w:t>
      </w:r>
      <w:r>
        <w:rPr>
          <w:rFonts w:cs="Times New Roman" w:ascii="Times New Roman" w:hAnsi="Times New Roman"/>
          <w:sz w:val="24"/>
        </w:rPr>
        <w:t>93</w:t>
      </w:r>
      <w:r/>
    </w:p>
    <w:p>
      <w:pPr>
        <w:pStyle w:val="ListParagraph"/>
        <w:numPr>
          <w:ilvl w:val="1"/>
          <w:numId w:val="1"/>
        </w:numPr>
        <w:spacing w:lineRule="auto" w:line="240"/>
        <w:jc w:val="both"/>
      </w:pPr>
      <w:r>
        <w:rPr>
          <w:rFonts w:cs="Times New Roman" w:ascii="Times New Roman" w:hAnsi="Times New Roman"/>
          <w:sz w:val="24"/>
        </w:rPr>
        <w:t xml:space="preserve">Liczba głosów ważnych </w:t>
      </w:r>
      <w:r>
        <w:rPr>
          <w:rFonts w:cs="Times New Roman" w:ascii="Times New Roman" w:hAnsi="Times New Roman"/>
          <w:sz w:val="24"/>
        </w:rPr>
        <w:t>91</w:t>
      </w:r>
      <w:r/>
    </w:p>
    <w:p>
      <w:pPr>
        <w:pStyle w:val="ListParagraph"/>
        <w:numPr>
          <w:ilvl w:val="1"/>
          <w:numId w:val="1"/>
        </w:numPr>
        <w:spacing w:lineRule="auto" w:line="240"/>
        <w:jc w:val="both"/>
      </w:pPr>
      <w:r>
        <w:rPr>
          <w:rFonts w:cs="Times New Roman" w:ascii="Times New Roman" w:hAnsi="Times New Roman"/>
          <w:sz w:val="24"/>
        </w:rPr>
        <w:t xml:space="preserve">Liczba głosów nieważnych </w:t>
      </w:r>
      <w:r>
        <w:rPr>
          <w:rFonts w:cs="Times New Roman" w:ascii="Times New Roman" w:hAnsi="Times New Roman"/>
          <w:sz w:val="24"/>
        </w:rPr>
        <w:t>2</w:t>
      </w:r>
      <w:r/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Liczba głosów oddanych na poszczególnych kandydatów (kolejność alfabetyczna)</w:t>
      </w:r>
      <w:r/>
    </w:p>
    <w:p>
      <w:pPr>
        <w:pStyle w:val="ListParagraph"/>
        <w:spacing w:lineRule="auto" w:line="240"/>
        <w:ind w:left="1440" w:hanging="0"/>
        <w:jc w:val="both"/>
      </w:pPr>
      <w:r>
        <w:rPr>
          <w:rFonts w:cs="Times New Roman" w:ascii="Times New Roman" w:hAnsi="Times New Roman"/>
          <w:sz w:val="24"/>
        </w:rPr>
        <w:t xml:space="preserve">1 dr hab., prof. UO Dorobisz Janusz - </w:t>
      </w:r>
      <w:r>
        <w:rPr>
          <w:rFonts w:cs="Times New Roman" w:ascii="Times New Roman" w:hAnsi="Times New Roman"/>
          <w:sz w:val="24"/>
        </w:rPr>
        <w:t>87</w:t>
      </w:r>
      <w:r/>
    </w:p>
    <w:p>
      <w:pPr>
        <w:pStyle w:val="ListParagraph"/>
        <w:numPr>
          <w:ilvl w:val="0"/>
          <w:numId w:val="1"/>
        </w:numPr>
        <w:spacing w:lineRule="auto" w:line="240" w:before="240" w:after="200"/>
        <w:contextualSpacing/>
        <w:jc w:val="both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Prowadzący zebranie informuje, że w przeprowadzonych na Wydziale Historyczno-Pedagogicznym wyborach na stanowisko Dziekana Wydziału wskazani kandydaci otrzymali następującą liczbę głosów:</w:t>
      </w:r>
      <w:r/>
    </w:p>
    <w:p>
      <w:pPr>
        <w:pStyle w:val="ListParagraph"/>
        <w:numPr>
          <w:ilvl w:val="0"/>
          <w:numId w:val="2"/>
        </w:numPr>
        <w:spacing w:lineRule="auto" w:line="240" w:before="240" w:after="200"/>
        <w:contextualSpacing/>
        <w:jc w:val="both"/>
      </w:pPr>
      <w:r>
        <w:rPr>
          <w:rFonts w:cs="Times New Roman" w:ascii="Times New Roman" w:hAnsi="Times New Roman"/>
          <w:sz w:val="24"/>
        </w:rPr>
        <w:t xml:space="preserve">Dr hab., prof. UO Dorobisz Janusz - </w:t>
      </w:r>
      <w:r>
        <w:rPr>
          <w:rFonts w:cs="Times New Roman" w:ascii="Times New Roman" w:hAnsi="Times New Roman"/>
          <w:sz w:val="24"/>
        </w:rPr>
        <w:t>87</w:t>
      </w:r>
      <w:r/>
    </w:p>
    <w:p>
      <w:pPr>
        <w:pStyle w:val="Normal"/>
        <w:spacing w:lineRule="auto" w:line="240" w:before="240" w:after="200"/>
        <w:jc w:val="both"/>
        <w:rPr>
          <w:sz w:val="24"/>
          <w:sz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Komisja Skrutacyjna:</w:t>
        <w:tab/>
        <w:tab/>
        <w:tab/>
        <w:tab/>
        <w:tab/>
        <w:tab/>
        <w:t>Prowadzący zebranie</w:t>
      </w:r>
      <w:r/>
    </w:p>
    <w:p>
      <w:pPr>
        <w:pStyle w:val="Normal"/>
        <w:spacing w:lineRule="auto" w:line="240" w:before="0" w:after="0"/>
        <w:jc w:val="left"/>
      </w:pPr>
      <w:r>
        <w:rPr>
          <w:rFonts w:cs="Times New Roman" w:ascii="Times New Roman" w:hAnsi="Times New Roman"/>
          <w:sz w:val="24"/>
        </w:rPr>
        <w:t>1 d</w:t>
      </w:r>
      <w:bookmarkStart w:id="1" w:name="__DdeLink__316_518928340"/>
      <w:r>
        <w:rPr>
          <w:rFonts w:cs="Times New Roman" w:ascii="Times New Roman" w:hAnsi="Times New Roman"/>
          <w:sz w:val="24"/>
        </w:rPr>
        <w:t>r Adam Drosik</w:t>
      </w:r>
      <w:bookmarkEnd w:id="1"/>
      <w:r>
        <w:rPr>
          <w:rFonts w:cs="Times New Roman" w:ascii="Times New Roman" w:hAnsi="Times New Roman"/>
          <w:sz w:val="24"/>
        </w:rPr>
        <w:tab/>
        <w:tab/>
        <w:tab/>
        <w:tab/>
        <w:tab/>
        <w:tab/>
        <w:t xml:space="preserve">    </w:t>
      </w:r>
      <w:r>
        <w:rPr>
          <w:rFonts w:cs="Times New Roman" w:ascii="Times New Roman" w:hAnsi="Times New Roman"/>
          <w:sz w:val="24"/>
        </w:rPr>
        <w:t>d</w:t>
      </w:r>
      <w:r>
        <w:rPr>
          <w:rFonts w:cs="Times New Roman" w:ascii="Times New Roman" w:hAnsi="Times New Roman"/>
          <w:sz w:val="24"/>
        </w:rPr>
        <w:t>r Adam Drosik</w:t>
      </w:r>
      <w:r/>
    </w:p>
    <w:p>
      <w:pPr>
        <w:pStyle w:val="Normal"/>
        <w:spacing w:lineRule="auto" w:line="240" w:before="0" w:after="0"/>
        <w:jc w:val="left"/>
      </w:pPr>
      <w:r>
        <w:rPr>
          <w:rFonts w:cs="Times New Roman" w:ascii="Times New Roman" w:hAnsi="Times New Roman"/>
          <w:sz w:val="24"/>
        </w:rPr>
        <w:t xml:space="preserve">2 prof. </w:t>
      </w:r>
      <w:r>
        <w:rPr>
          <w:rFonts w:cs="Times New Roman" w:ascii="Times New Roman" w:hAnsi="Times New Roman"/>
          <w:sz w:val="24"/>
        </w:rPr>
        <w:t>Grzegorz</w:t>
      </w:r>
      <w:r>
        <w:rPr>
          <w:rFonts w:cs="Times New Roman" w:ascii="Times New Roman" w:hAnsi="Times New Roman"/>
          <w:sz w:val="24"/>
        </w:rPr>
        <w:t xml:space="preserve"> Gajos</w:t>
      </w:r>
      <w:r/>
    </w:p>
    <w:p>
      <w:pPr>
        <w:pStyle w:val="Normal"/>
        <w:spacing w:lineRule="auto" w:line="240" w:before="0" w:after="0"/>
        <w:jc w:val="left"/>
      </w:pPr>
      <w:r>
        <w:rPr>
          <w:rFonts w:cs="Times New Roman" w:ascii="Times New Roman" w:hAnsi="Times New Roman"/>
          <w:sz w:val="24"/>
          <w:lang w:val="en-US"/>
        </w:rPr>
        <w:t>3 prof. Robert Geisler</w:t>
      </w:r>
      <w:r/>
    </w:p>
    <w:p>
      <w:pPr>
        <w:pStyle w:val="Normal"/>
        <w:spacing w:lineRule="auto" w:line="240" w:before="0" w:after="0"/>
        <w:jc w:val="left"/>
      </w:pPr>
      <w:r>
        <w:rPr>
          <w:rFonts w:cs="Times New Roman" w:ascii="Times New Roman" w:hAnsi="Times New Roman"/>
          <w:sz w:val="24"/>
          <w:lang w:val="en-US"/>
        </w:rPr>
        <w:t>4 dr Beata Górnicka</w:t>
      </w:r>
      <w:r/>
    </w:p>
    <w:p>
      <w:pPr>
        <w:pStyle w:val="Normal"/>
        <w:spacing w:lineRule="auto" w:line="240" w:before="0" w:after="0"/>
        <w:jc w:val="left"/>
      </w:pPr>
      <w:r>
        <w:rPr>
          <w:rFonts w:cs="Times New Roman" w:ascii="Times New Roman" w:hAnsi="Times New Roman"/>
          <w:sz w:val="24"/>
        </w:rPr>
        <w:t>5 dr Bożena Bobeł</w:t>
      </w:r>
      <w:r/>
    </w:p>
    <w:p>
      <w:pPr>
        <w:pStyle w:val="Normal"/>
        <w:spacing w:lineRule="auto" w:line="240" w:before="0" w:after="0"/>
        <w:jc w:val="left"/>
      </w:pPr>
      <w:r>
        <w:rPr>
          <w:rFonts w:cs="Times New Roman" w:ascii="Times New Roman" w:hAnsi="Times New Roman"/>
          <w:sz w:val="24"/>
        </w:rPr>
        <w:t>6 dr Marcin Pietrzak</w:t>
      </w:r>
      <w:r/>
    </w:p>
    <w:p>
      <w:pPr>
        <w:pStyle w:val="Normal"/>
        <w:spacing w:lineRule="auto" w:line="240" w:before="0" w:after="0"/>
        <w:jc w:val="left"/>
      </w:pPr>
      <w:r>
        <w:rPr>
          <w:rFonts w:cs="Times New Roman" w:ascii="Times New Roman" w:hAnsi="Times New Roman"/>
          <w:sz w:val="24"/>
        </w:rPr>
        <w:t>7</w:t>
      </w:r>
      <w:r>
        <w:rPr>
          <w:rFonts w:cs="Times New Roman" w:ascii="Times New Roman" w:hAnsi="Times New Roman"/>
          <w:sz w:val="24"/>
        </w:rPr>
        <w:t xml:space="preserve"> Paulina Piwowarczyk  </w:t>
      </w:r>
      <w:r/>
    </w:p>
    <w:p>
      <w:pPr>
        <w:pStyle w:val="Normal"/>
        <w:spacing w:lineRule="auto" w:line="240" w:before="0" w:after="0"/>
        <w:jc w:val="left"/>
      </w:pPr>
      <w:r>
        <w:rPr>
          <w:rFonts w:cs="Times New Roman" w:ascii="Times New Roman" w:hAnsi="Times New Roman"/>
          <w:sz w:val="24"/>
        </w:rPr>
        <w:t>8 dr Piotr Klimontowski</w:t>
      </w:r>
      <w:r/>
    </w:p>
    <w:sectPr>
      <w:type w:val="continuous"/>
      <w:pgSz w:w="11906" w:h="16838"/>
      <w:pgMar w:left="1417" w:right="1417" w:header="0" w:top="1417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910e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90fa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4F26-A614-40C3-89AF-FFF5214F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Application>LibreOffice/4.3.1.2$Windows_x86 LibreOffice_project/958349dc3b25111dbca392fbc281a05559ef6848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2016-04-06T20:31:00Z</dcterms:created>
  <dc:creator>Marek K. IS UO</dc:creator>
  <dc:language>pl-PL</dc:language>
  <cp:lastPrinted>2016-04-21T10:25:33Z</cp:lastPrinted>
  <dcterms:modified xsi:type="dcterms:W3CDTF">2016-04-21T11:23:21Z</dcterms:modified>
  <cp:revision>5</cp:revision>
</cp:coreProperties>
</file>