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C3" w:rsidRPr="00206531" w:rsidRDefault="00984EC3" w:rsidP="00984EC3">
      <w:pPr>
        <w:spacing w:after="0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 xml:space="preserve">Jakości Kształcenia </w:t>
      </w:r>
    </w:p>
    <w:p w:rsidR="00984EC3" w:rsidRPr="00206531" w:rsidRDefault="00984EC3" w:rsidP="00984EC3">
      <w:pPr>
        <w:spacing w:after="0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 xml:space="preserve">na Wydziale Nauk Społecznych </w:t>
      </w:r>
    </w:p>
    <w:p w:rsidR="005F1130" w:rsidRDefault="005F1130" w:rsidP="00984EC3"/>
    <w:p w:rsidR="00AD1FDE" w:rsidRDefault="00984EC3" w:rsidP="0098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84EC3">
        <w:rPr>
          <w:rFonts w:ascii="Times New Roman" w:hAnsi="Times New Roman" w:cs="Times New Roman"/>
          <w:b/>
          <w:sz w:val="26"/>
          <w:szCs w:val="24"/>
        </w:rPr>
        <w:t xml:space="preserve">Wewnętrzny System Zapewnienia Jakości Kształcenia na Wydziale Nauk Społecznych </w:t>
      </w:r>
      <w:r w:rsidRPr="00984EC3">
        <w:rPr>
          <w:rFonts w:ascii="Times New Roman" w:hAnsi="Times New Roman" w:cs="Times New Roman"/>
          <w:sz w:val="26"/>
          <w:szCs w:val="24"/>
        </w:rPr>
        <w:t>Uniwersytetu Opolskiego</w:t>
      </w:r>
      <w:r w:rsidRPr="00441369">
        <w:rPr>
          <w:rFonts w:ascii="Times New Roman" w:hAnsi="Times New Roman" w:cs="Times New Roman"/>
          <w:sz w:val="26"/>
          <w:szCs w:val="24"/>
        </w:rPr>
        <w:t xml:space="preserve"> jest strukturalnie i funkcjonalnie powiązany z Uczelnianym Systemem Doskonalenia Jakości Kształcenia w Uniwersytecie Opolskim. Odnosi się do wzajemnie powiązanych elementów związanych z całym procesem kształcenia studenta, mających wpływ na jego właściwy przebieg i wysoką jakość. Wewnętrzny System Zapewnienia Jakości Kształcenia na Wydziale </w:t>
      </w:r>
      <w:r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 Uniwersytetu Opolskiego obejmuje studentów wszystkich form i poziomów studiów, doktorantów i słuchaczy wszelkiego rodzaju form kształcenia ustawicznego realizowanych na Wydziale </w:t>
      </w:r>
      <w:r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a także jego pracowników. </w:t>
      </w:r>
      <w:r w:rsidR="00AD1FDE" w:rsidRPr="00AD1FDE">
        <w:rPr>
          <w:rFonts w:ascii="Times New Roman" w:hAnsi="Times New Roman" w:cs="Times New Roman"/>
          <w:sz w:val="26"/>
          <w:szCs w:val="24"/>
        </w:rPr>
        <w:t xml:space="preserve">Podstawowym celem jest zapewnienie nauczania na najwyższym poziomie zgodnie z obowiązującym prawem, </w:t>
      </w:r>
      <w:r w:rsidR="00AD1FDE" w:rsidRPr="00441369">
        <w:rPr>
          <w:rFonts w:ascii="Times New Roman" w:hAnsi="Times New Roman" w:cs="Times New Roman"/>
          <w:sz w:val="26"/>
          <w:szCs w:val="24"/>
        </w:rPr>
        <w:t>etyką</w:t>
      </w:r>
      <w:r w:rsidR="00AD1FDE">
        <w:rPr>
          <w:rFonts w:ascii="Times New Roman" w:hAnsi="Times New Roman" w:cs="Times New Roman"/>
          <w:sz w:val="26"/>
          <w:szCs w:val="24"/>
        </w:rPr>
        <w:t>,</w:t>
      </w:r>
      <w:r w:rsidR="00AD1FDE" w:rsidRPr="00AD1FDE">
        <w:rPr>
          <w:rFonts w:ascii="Times New Roman" w:hAnsi="Times New Roman" w:cs="Times New Roman"/>
          <w:sz w:val="26"/>
          <w:szCs w:val="24"/>
        </w:rPr>
        <w:t xml:space="preserve"> europejskimi standardami i wskazówkami dotyczącymi wewnętrznego zapewnienia jakości w instytucjach szkolnictwa wyższego. Cel ten jest osiągany poprzez zadania realizowane przez wydziałowe komisje ds. doskonalenia i oceniania jakości w ramach wydziałowej strategii doskonalenia jakości. Strategia ta uwzględnia specyfikę </w:t>
      </w:r>
      <w:r w:rsidR="00AD1FDE">
        <w:rPr>
          <w:rFonts w:ascii="Times New Roman" w:hAnsi="Times New Roman" w:cs="Times New Roman"/>
          <w:sz w:val="26"/>
          <w:szCs w:val="24"/>
        </w:rPr>
        <w:t>w</w:t>
      </w:r>
      <w:r w:rsidR="00AD1FDE" w:rsidRPr="00AD1FDE">
        <w:rPr>
          <w:rFonts w:ascii="Times New Roman" w:hAnsi="Times New Roman" w:cs="Times New Roman"/>
          <w:sz w:val="26"/>
          <w:szCs w:val="24"/>
        </w:rPr>
        <w:t>ydziału i pozwala na samodzielnie opracowanie szczegółowych procedur, jednakże z zachowaniem ogólnouczelnianych wytycznych w zakresie doskonalenia jakości kształcenia.</w:t>
      </w:r>
    </w:p>
    <w:p w:rsidR="00036CF9" w:rsidRDefault="00C25B1C" w:rsidP="00C25B1C">
      <w:pPr>
        <w:spacing w:before="240"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Tu: link</w:t>
      </w:r>
      <w:r w:rsidR="00036CF9">
        <w:rPr>
          <w:rFonts w:ascii="Times New Roman" w:hAnsi="Times New Roman" w:cs="Times New Roman"/>
          <w:sz w:val="26"/>
          <w:szCs w:val="24"/>
        </w:rPr>
        <w:t>i</w:t>
      </w:r>
      <w:r>
        <w:rPr>
          <w:rFonts w:ascii="Times New Roman" w:hAnsi="Times New Roman" w:cs="Times New Roman"/>
          <w:sz w:val="26"/>
          <w:szCs w:val="24"/>
        </w:rPr>
        <w:t xml:space="preserve"> do: </w:t>
      </w:r>
    </w:p>
    <w:p w:rsidR="00C25B1C" w:rsidRPr="00036CF9" w:rsidRDefault="00C25B1C" w:rsidP="00036CF9">
      <w:pPr>
        <w:pStyle w:val="Akapitzlist"/>
        <w:numPr>
          <w:ilvl w:val="0"/>
          <w:numId w:val="2"/>
        </w:numPr>
        <w:spacing w:after="0"/>
        <w:jc w:val="both"/>
        <w:rPr>
          <w:rStyle w:val="Hipercze"/>
          <w:rFonts w:ascii="Arial" w:hAnsi="Arial" w:cs="Arial"/>
          <w:color w:val="4784C1"/>
          <w:u w:val="none"/>
          <w:bdr w:val="none" w:sz="0" w:space="0" w:color="auto" w:frame="1"/>
          <w:shd w:val="clear" w:color="auto" w:fill="FFFFFF"/>
        </w:rPr>
      </w:pPr>
      <w:hyperlink r:id="rId5" w:history="1">
        <w:r w:rsidRPr="00036CF9">
          <w:rPr>
            <w:rStyle w:val="Hipercze"/>
            <w:rFonts w:ascii="Arial" w:hAnsi="Arial" w:cs="Arial"/>
            <w:color w:val="4784C1"/>
            <w:u w:val="none"/>
            <w:bdr w:val="none" w:sz="0" w:space="0" w:color="auto" w:frame="1"/>
            <w:shd w:val="clear" w:color="auto" w:fill="FFFFFF"/>
          </w:rPr>
          <w:t>Uczelniany System Jakości</w:t>
        </w:r>
      </w:hyperlink>
    </w:p>
    <w:p w:rsidR="00036CF9" w:rsidRPr="00036CF9" w:rsidRDefault="00036CF9" w:rsidP="00036CF9">
      <w:pPr>
        <w:pStyle w:val="Akapitzlist"/>
        <w:numPr>
          <w:ilvl w:val="0"/>
          <w:numId w:val="2"/>
        </w:numPr>
        <w:spacing w:after="0"/>
        <w:jc w:val="both"/>
        <w:rPr>
          <w:rStyle w:val="Hipercze"/>
          <w:rFonts w:ascii="Arial" w:hAnsi="Arial" w:cs="Arial"/>
          <w:color w:val="4784C1"/>
          <w:u w:val="none"/>
          <w:bdr w:val="none" w:sz="0" w:space="0" w:color="auto" w:frame="1"/>
          <w:shd w:val="clear" w:color="auto" w:fill="FFFFFF"/>
        </w:rPr>
      </w:pPr>
      <w:hyperlink r:id="rId6" w:history="1">
        <w:r w:rsidRPr="00036CF9">
          <w:rPr>
            <w:rStyle w:val="Hipercze"/>
            <w:rFonts w:ascii="Arial" w:hAnsi="Arial" w:cs="Arial"/>
            <w:color w:val="4784C1"/>
            <w:u w:val="none"/>
            <w:bdr w:val="none" w:sz="0" w:space="0" w:color="auto" w:frame="1"/>
            <w:shd w:val="clear" w:color="auto" w:fill="FFFFFF"/>
          </w:rPr>
          <w:t>Wewnętrzny Systemu Zapewnienia Jakości Kształcenia na Wydziale Nauk Społecznych  </w:t>
        </w:r>
      </w:hyperlink>
      <w:r w:rsidRPr="00036CF9">
        <w:rPr>
          <w:rStyle w:val="Hipercze"/>
          <w:color w:val="4784C1"/>
          <w:u w:val="none"/>
        </w:rPr>
        <w:drawing>
          <wp:inline distT="0" distB="0" distL="0" distR="0">
            <wp:extent cx="152400" cy="152400"/>
            <wp:effectExtent l="19050" t="0" r="0" b="0"/>
            <wp:docPr id="1" name="Obraz 1" descr="pd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ED3">
        <w:rPr>
          <w:rStyle w:val="Hipercze"/>
          <w:rFonts w:ascii="Arial" w:hAnsi="Arial" w:cs="Arial"/>
          <w:color w:val="4784C1"/>
          <w:u w:val="none"/>
          <w:bdr w:val="none" w:sz="0" w:space="0" w:color="auto" w:frame="1"/>
          <w:shd w:val="clear" w:color="auto" w:fill="FFFFFF"/>
        </w:rPr>
        <w:t xml:space="preserve"> </w:t>
      </w:r>
    </w:p>
    <w:p w:rsidR="00C25B1C" w:rsidRDefault="00C25B1C" w:rsidP="00C25B1C">
      <w:pPr>
        <w:spacing w:before="240"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A73F1C" w:rsidRDefault="00A73F1C" w:rsidP="00A73F1C">
      <w:pPr>
        <w:spacing w:before="240" w:after="0" w:line="480" w:lineRule="auto"/>
        <w:rPr>
          <w:rFonts w:ascii="Times New Roman" w:hAnsi="Times New Roman" w:cs="Times New Roman"/>
          <w:b/>
          <w:smallCaps/>
          <w:sz w:val="26"/>
          <w:szCs w:val="24"/>
        </w:rPr>
      </w:pPr>
      <w:r>
        <w:rPr>
          <w:rFonts w:ascii="Times New Roman" w:hAnsi="Times New Roman" w:cs="Times New Roman"/>
          <w:b/>
          <w:smallCaps/>
          <w:sz w:val="26"/>
          <w:szCs w:val="24"/>
        </w:rPr>
        <w:t xml:space="preserve">Wydziałowa Księga Jakości </w:t>
      </w:r>
    </w:p>
    <w:p w:rsidR="007C1AB3" w:rsidRDefault="00A73F1C" w:rsidP="007C1A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Wydziałową Księgę</w:t>
      </w:r>
      <w:r w:rsidRPr="00A73F1C">
        <w:rPr>
          <w:rFonts w:ascii="Times New Roman" w:hAnsi="Times New Roman" w:cs="Times New Roman"/>
          <w:sz w:val="26"/>
          <w:szCs w:val="24"/>
        </w:rPr>
        <w:t xml:space="preserve"> Jakości Kształcenia </w:t>
      </w:r>
      <w:r>
        <w:rPr>
          <w:rFonts w:ascii="Times New Roman" w:hAnsi="Times New Roman" w:cs="Times New Roman"/>
          <w:sz w:val="26"/>
          <w:szCs w:val="24"/>
        </w:rPr>
        <w:t xml:space="preserve">stanowi </w:t>
      </w:r>
      <w:r w:rsidRPr="00A73F1C">
        <w:rPr>
          <w:rFonts w:ascii="Times New Roman" w:hAnsi="Times New Roman" w:cs="Times New Roman"/>
          <w:sz w:val="26"/>
          <w:szCs w:val="24"/>
        </w:rPr>
        <w:t xml:space="preserve">uaktualniany </w:t>
      </w:r>
      <w:r>
        <w:rPr>
          <w:rFonts w:ascii="Times New Roman" w:hAnsi="Times New Roman" w:cs="Times New Roman"/>
          <w:sz w:val="26"/>
          <w:szCs w:val="24"/>
        </w:rPr>
        <w:t xml:space="preserve">w sposób ciągły </w:t>
      </w:r>
      <w:r w:rsidRPr="00A73F1C">
        <w:rPr>
          <w:rFonts w:ascii="Times New Roman" w:hAnsi="Times New Roman" w:cs="Times New Roman"/>
          <w:sz w:val="26"/>
          <w:szCs w:val="24"/>
        </w:rPr>
        <w:t xml:space="preserve">rejestr obowiązujących na </w:t>
      </w:r>
      <w:r>
        <w:rPr>
          <w:rFonts w:ascii="Times New Roman" w:hAnsi="Times New Roman" w:cs="Times New Roman"/>
          <w:sz w:val="26"/>
          <w:szCs w:val="24"/>
        </w:rPr>
        <w:t xml:space="preserve">Wydziale Nauk Społecznych </w:t>
      </w:r>
      <w:r w:rsidRPr="00A73F1C">
        <w:rPr>
          <w:rFonts w:ascii="Times New Roman" w:hAnsi="Times New Roman" w:cs="Times New Roman"/>
          <w:sz w:val="26"/>
          <w:szCs w:val="24"/>
        </w:rPr>
        <w:t>procedur jakości kształcenia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A73F1C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Rejestr ten jest </w:t>
      </w:r>
      <w:r w:rsidRPr="00A73F1C">
        <w:rPr>
          <w:rFonts w:ascii="Times New Roman" w:hAnsi="Times New Roman" w:cs="Times New Roman"/>
          <w:sz w:val="26"/>
          <w:szCs w:val="24"/>
        </w:rPr>
        <w:t xml:space="preserve">przygotowany w oparciu o procedury ogólnouczelniane </w:t>
      </w:r>
      <w:r>
        <w:rPr>
          <w:rFonts w:ascii="Times New Roman" w:hAnsi="Times New Roman" w:cs="Times New Roman"/>
          <w:sz w:val="26"/>
          <w:szCs w:val="24"/>
        </w:rPr>
        <w:t xml:space="preserve">stwarzając </w:t>
      </w:r>
      <w:r w:rsidR="00072682">
        <w:rPr>
          <w:rFonts w:ascii="Times New Roman" w:hAnsi="Times New Roman" w:cs="Times New Roman"/>
          <w:sz w:val="26"/>
          <w:szCs w:val="24"/>
        </w:rPr>
        <w:t xml:space="preserve">tym samym </w:t>
      </w:r>
      <w:r>
        <w:rPr>
          <w:rFonts w:ascii="Times New Roman" w:hAnsi="Times New Roman" w:cs="Times New Roman"/>
          <w:sz w:val="26"/>
          <w:szCs w:val="24"/>
        </w:rPr>
        <w:t xml:space="preserve">warunki do sukcesywnego rozwijania </w:t>
      </w:r>
      <w:r w:rsidRPr="00A73F1C">
        <w:rPr>
          <w:rFonts w:ascii="Times New Roman" w:hAnsi="Times New Roman" w:cs="Times New Roman"/>
          <w:sz w:val="26"/>
          <w:szCs w:val="24"/>
        </w:rPr>
        <w:t>szczegółow</w:t>
      </w:r>
      <w:r>
        <w:rPr>
          <w:rFonts w:ascii="Times New Roman" w:hAnsi="Times New Roman" w:cs="Times New Roman"/>
          <w:sz w:val="26"/>
          <w:szCs w:val="24"/>
        </w:rPr>
        <w:t>ych</w:t>
      </w:r>
      <w:r w:rsidRPr="00A73F1C">
        <w:rPr>
          <w:rFonts w:ascii="Times New Roman" w:hAnsi="Times New Roman" w:cs="Times New Roman"/>
          <w:sz w:val="26"/>
          <w:szCs w:val="24"/>
        </w:rPr>
        <w:t xml:space="preserve"> procedur wewnętrzn</w:t>
      </w:r>
      <w:r>
        <w:rPr>
          <w:rFonts w:ascii="Times New Roman" w:hAnsi="Times New Roman" w:cs="Times New Roman"/>
          <w:sz w:val="26"/>
          <w:szCs w:val="24"/>
        </w:rPr>
        <w:t>ych.</w:t>
      </w:r>
      <w:r w:rsidRPr="00A73F1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72682" w:rsidRDefault="00072682" w:rsidP="007C1AB3">
      <w:pPr>
        <w:spacing w:before="240"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Są to następujące procedury: </w:t>
      </w:r>
    </w:p>
    <w:p w:rsidR="00A73F1C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Ogólna procedura doskonalenia jakości kształcenia - oznaczenie procedur</w:t>
      </w:r>
      <w:r w:rsidR="005C30A7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(</w:t>
      </w:r>
      <w:hyperlink r:id="rId9" w:history="1">
        <w:r w:rsidRPr="008B5885">
          <w:rPr>
            <w:rFonts w:ascii="Times New Roman" w:hAnsi="Times New Roman" w:cs="Times New Roman"/>
            <w:sz w:val="26"/>
            <w:szCs w:val="24"/>
          </w:rPr>
          <w:t>SDJK-O-</w:t>
        </w:r>
        <w:r w:rsidR="008B5885" w:rsidRPr="008B5885">
          <w:rPr>
            <w:rFonts w:ascii="Times New Roman" w:hAnsi="Times New Roman" w:cs="Times New Roman"/>
            <w:sz w:val="26"/>
            <w:szCs w:val="24"/>
          </w:rPr>
          <w:t>WNS-</w:t>
        </w:r>
        <w:r w:rsidRPr="008B5885">
          <w:rPr>
            <w:rFonts w:ascii="Times New Roman" w:hAnsi="Times New Roman" w:cs="Times New Roman"/>
            <w:sz w:val="26"/>
            <w:szCs w:val="24"/>
          </w:rPr>
          <w:t>1</w:t>
        </w:r>
      </w:hyperlink>
      <w:r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tworzenia, modyfikowania kierunków studiów i specjalności</w:t>
      </w:r>
      <w:r w:rsidRPr="00072682">
        <w:t xml:space="preserve"> </w:t>
      </w:r>
      <w:hyperlink r:id="rId10" w:history="1">
        <w:r w:rsidR="008B5885">
          <w:rPr>
            <w:rFonts w:ascii="Times New Roman" w:hAnsi="Times New Roman" w:cs="Times New Roman"/>
            <w:sz w:val="26"/>
            <w:szCs w:val="24"/>
          </w:rPr>
          <w:t>(S</w:t>
        </w:r>
        <w:r w:rsidRPr="008B5885">
          <w:rPr>
            <w:rFonts w:ascii="Times New Roman" w:hAnsi="Times New Roman" w:cs="Times New Roman"/>
            <w:sz w:val="26"/>
            <w:szCs w:val="24"/>
          </w:rPr>
          <w:t>DJK-O-</w:t>
        </w:r>
        <w:r w:rsidR="008B5885" w:rsidRPr="008B5885">
          <w:rPr>
            <w:rFonts w:ascii="Times New Roman" w:hAnsi="Times New Roman" w:cs="Times New Roman"/>
            <w:sz w:val="26"/>
            <w:szCs w:val="24"/>
          </w:rPr>
          <w:t>WNS-</w:t>
        </w:r>
      </w:hyperlink>
      <w:r w:rsidR="008B5885">
        <w:rPr>
          <w:rFonts w:ascii="Times New Roman" w:hAnsi="Times New Roman" w:cs="Times New Roman"/>
          <w:sz w:val="26"/>
          <w:szCs w:val="24"/>
        </w:rPr>
        <w:t>2)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lastRenderedPageBreak/>
        <w:t>Procedura tworzenia studiów doktoranckich i projektowania programów studiów doktoranckich w UO</w:t>
      </w:r>
      <w:r w:rsidRPr="00072682">
        <w:t xml:space="preserve"> </w:t>
      </w:r>
      <w:hyperlink r:id="rId11" w:history="1">
        <w:r w:rsidR="00024243">
          <w:rPr>
            <w:rFonts w:ascii="Times New Roman" w:hAnsi="Times New Roman" w:cs="Times New Roman"/>
            <w:sz w:val="26"/>
            <w:szCs w:val="24"/>
          </w:rPr>
          <w:t>(S</w:t>
        </w:r>
        <w:r w:rsidRPr="00024243">
          <w:rPr>
            <w:rFonts w:ascii="Times New Roman" w:hAnsi="Times New Roman" w:cs="Times New Roman"/>
            <w:sz w:val="26"/>
            <w:szCs w:val="24"/>
          </w:rPr>
          <w:t>DJK-O-</w:t>
        </w:r>
        <w:r w:rsidR="00024243" w:rsidRPr="00024243">
          <w:rPr>
            <w:rFonts w:ascii="Times New Roman" w:hAnsi="Times New Roman" w:cs="Times New Roman"/>
            <w:sz w:val="26"/>
            <w:szCs w:val="24"/>
          </w:rPr>
          <w:t>WNS-</w:t>
        </w:r>
      </w:hyperlink>
      <w:r w:rsidR="00024243">
        <w:rPr>
          <w:rFonts w:ascii="Times New Roman" w:hAnsi="Times New Roman" w:cs="Times New Roman"/>
          <w:sz w:val="26"/>
          <w:szCs w:val="24"/>
        </w:rPr>
        <w:t>3)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tworzenia studiów podyplomowych i kursów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hyperlink r:id="rId12" w:history="1">
        <w:r w:rsidRPr="00072682">
          <w:rPr>
            <w:rFonts w:ascii="Times New Roman" w:hAnsi="Times New Roman" w:cs="Times New Roman"/>
            <w:sz w:val="26"/>
            <w:szCs w:val="24"/>
          </w:rPr>
          <w:t>SDJK-O-</w:t>
        </w:r>
        <w:r w:rsidR="00600442" w:rsidRPr="00600442">
          <w:rPr>
            <w:rFonts w:ascii="Times New Roman" w:hAnsi="Times New Roman" w:cs="Times New Roman"/>
            <w:sz w:val="26"/>
            <w:szCs w:val="24"/>
          </w:rPr>
          <w:t>WNS-</w:t>
        </w:r>
      </w:hyperlink>
      <w:r w:rsidR="00600442">
        <w:rPr>
          <w:rFonts w:ascii="Times New Roman" w:hAnsi="Times New Roman" w:cs="Times New Roman"/>
          <w:sz w:val="26"/>
          <w:szCs w:val="24"/>
        </w:rPr>
        <w:t>4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weryfikacji osiągania zakładanych efektów kształcenia oraz oceniania studentów, doktorantów i słuchaczy studiów podyplomowych – Procedura zawieszona na czas prac nad zmianą KRK na PRK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r w:rsidRPr="00072682">
        <w:rPr>
          <w:rFonts w:ascii="Times New Roman" w:hAnsi="Times New Roman" w:cs="Times New Roman"/>
          <w:sz w:val="26"/>
          <w:szCs w:val="24"/>
        </w:rPr>
        <w:t>SDJK-O-</w:t>
      </w:r>
      <w:r w:rsidR="00600442">
        <w:rPr>
          <w:rFonts w:ascii="Times New Roman" w:hAnsi="Times New Roman" w:cs="Times New Roman"/>
          <w:sz w:val="26"/>
          <w:szCs w:val="24"/>
        </w:rPr>
        <w:t>WNS-</w:t>
      </w:r>
      <w:r w:rsidRPr="00072682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oceny wewnętrznego systemu doskonalenia jakości kształcenia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hyperlink r:id="rId13" w:history="1">
        <w:r w:rsidR="00600442">
          <w:rPr>
            <w:rFonts w:ascii="Times New Roman" w:hAnsi="Times New Roman" w:cs="Times New Roman"/>
            <w:sz w:val="26"/>
            <w:szCs w:val="24"/>
          </w:rPr>
          <w:t>(S</w:t>
        </w:r>
        <w:r w:rsidRPr="00600442">
          <w:rPr>
            <w:rFonts w:ascii="Times New Roman" w:hAnsi="Times New Roman" w:cs="Times New Roman"/>
            <w:sz w:val="26"/>
            <w:szCs w:val="24"/>
          </w:rPr>
          <w:t>DJK-O-</w:t>
        </w:r>
        <w:r w:rsidR="00600442" w:rsidRPr="00600442">
          <w:rPr>
            <w:rFonts w:ascii="Times New Roman" w:hAnsi="Times New Roman" w:cs="Times New Roman"/>
            <w:sz w:val="26"/>
            <w:szCs w:val="24"/>
          </w:rPr>
          <w:t>WNS-</w:t>
        </w:r>
        <w:r w:rsidRPr="00600442">
          <w:rPr>
            <w:rFonts w:ascii="Times New Roman" w:hAnsi="Times New Roman" w:cs="Times New Roman"/>
            <w:sz w:val="26"/>
            <w:szCs w:val="24"/>
          </w:rPr>
          <w:t>6</w:t>
        </w:r>
      </w:hyperlink>
      <w:r w:rsidR="00600442"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monitorowania karier zawodowych absolwentów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600442">
        <w:rPr>
          <w:rFonts w:ascii="Times New Roman" w:hAnsi="Times New Roman" w:cs="Times New Roman"/>
          <w:sz w:val="26"/>
          <w:szCs w:val="24"/>
        </w:rPr>
        <w:t>(</w:t>
      </w:r>
      <w:proofErr w:type="spellStart"/>
      <w:r w:rsidRPr="00072682">
        <w:rPr>
          <w:rFonts w:ascii="Times New Roman" w:hAnsi="Times New Roman" w:cs="Times New Roman"/>
          <w:sz w:val="26"/>
          <w:szCs w:val="24"/>
        </w:rPr>
        <w:fldChar w:fldCharType="begin"/>
      </w:r>
      <w:r w:rsidRPr="00072682">
        <w:rPr>
          <w:rFonts w:ascii="Times New Roman" w:hAnsi="Times New Roman" w:cs="Times New Roman"/>
          <w:sz w:val="26"/>
          <w:szCs w:val="24"/>
        </w:rPr>
        <w:instrText xml:space="preserve"> HYPERLINK "http://www.uni.opole.pl/biblioteka/docs/jakosckszt/SDJK-O-U7.docx" </w:instrText>
      </w:r>
      <w:r w:rsidRPr="00072682">
        <w:rPr>
          <w:rFonts w:ascii="Times New Roman" w:hAnsi="Times New Roman" w:cs="Times New Roman"/>
          <w:sz w:val="26"/>
          <w:szCs w:val="24"/>
        </w:rPr>
        <w:fldChar w:fldCharType="separate"/>
      </w:r>
      <w:r w:rsidRPr="00600442">
        <w:rPr>
          <w:rFonts w:ascii="Times New Roman" w:hAnsi="Times New Roman" w:cs="Times New Roman"/>
          <w:sz w:val="26"/>
          <w:szCs w:val="24"/>
        </w:rPr>
        <w:t>SDJK-O</w:t>
      </w:r>
      <w:proofErr w:type="spellEnd"/>
      <w:r w:rsidRPr="00600442">
        <w:rPr>
          <w:rFonts w:ascii="Times New Roman" w:hAnsi="Times New Roman" w:cs="Times New Roman"/>
          <w:sz w:val="26"/>
          <w:szCs w:val="24"/>
        </w:rPr>
        <w:t>-</w:t>
      </w:r>
      <w:r w:rsidR="00600442" w:rsidRPr="00600442">
        <w:rPr>
          <w:rFonts w:ascii="Times New Roman" w:hAnsi="Times New Roman" w:cs="Times New Roman"/>
          <w:sz w:val="26"/>
          <w:szCs w:val="24"/>
        </w:rPr>
        <w:t xml:space="preserve"> WNS-</w:t>
      </w:r>
      <w:r w:rsidRPr="00600442">
        <w:rPr>
          <w:rFonts w:ascii="Times New Roman" w:hAnsi="Times New Roman" w:cs="Times New Roman"/>
          <w:sz w:val="26"/>
          <w:szCs w:val="24"/>
        </w:rPr>
        <w:t>7</w:t>
      </w:r>
      <w:r w:rsidRPr="00072682">
        <w:rPr>
          <w:rFonts w:ascii="Times New Roman" w:hAnsi="Times New Roman" w:cs="Times New Roman"/>
          <w:sz w:val="26"/>
          <w:szCs w:val="24"/>
        </w:rPr>
        <w:fldChar w:fldCharType="end"/>
      </w:r>
      <w:r w:rsidR="00600442"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oceny nauczyciela akademickiego dokonana przez studenta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591AC2">
        <w:rPr>
          <w:rFonts w:ascii="Times New Roman" w:hAnsi="Times New Roman" w:cs="Times New Roman"/>
          <w:sz w:val="26"/>
          <w:szCs w:val="24"/>
        </w:rPr>
        <w:t>(</w:t>
      </w:r>
      <w:hyperlink r:id="rId14" w:history="1">
        <w:r w:rsidRPr="00591AC2">
          <w:rPr>
            <w:rFonts w:ascii="Times New Roman" w:hAnsi="Times New Roman" w:cs="Times New Roman"/>
            <w:sz w:val="26"/>
            <w:szCs w:val="24"/>
          </w:rPr>
          <w:t>SDJK-O-</w:t>
        </w:r>
        <w:r w:rsidR="00591AC2" w:rsidRPr="00591AC2">
          <w:rPr>
            <w:rFonts w:ascii="Times New Roman" w:hAnsi="Times New Roman" w:cs="Times New Roman"/>
            <w:sz w:val="26"/>
            <w:szCs w:val="24"/>
          </w:rPr>
          <w:t>WNS-</w:t>
        </w:r>
        <w:r w:rsidRPr="00591AC2">
          <w:rPr>
            <w:rFonts w:ascii="Times New Roman" w:hAnsi="Times New Roman" w:cs="Times New Roman"/>
            <w:sz w:val="26"/>
            <w:szCs w:val="24"/>
          </w:rPr>
          <w:t>8</w:t>
        </w:r>
      </w:hyperlink>
      <w:r w:rsidR="00591AC2"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oceny jakości kształcenia dokonana przez nauczyciela akademickiego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591AC2">
        <w:rPr>
          <w:rFonts w:ascii="Times New Roman" w:hAnsi="Times New Roman" w:cs="Times New Roman"/>
          <w:sz w:val="26"/>
          <w:szCs w:val="24"/>
        </w:rPr>
        <w:t>(</w:t>
      </w:r>
      <w:proofErr w:type="spellStart"/>
      <w:r w:rsidRPr="00072682">
        <w:rPr>
          <w:rFonts w:ascii="Times New Roman" w:hAnsi="Times New Roman" w:cs="Times New Roman"/>
          <w:sz w:val="26"/>
          <w:szCs w:val="24"/>
        </w:rPr>
        <w:fldChar w:fldCharType="begin"/>
      </w:r>
      <w:r w:rsidRPr="00072682">
        <w:rPr>
          <w:rFonts w:ascii="Times New Roman" w:hAnsi="Times New Roman" w:cs="Times New Roman"/>
          <w:sz w:val="26"/>
          <w:szCs w:val="24"/>
        </w:rPr>
        <w:instrText xml:space="preserve"> HYPERLINK "http://www.uni.opole.pl/biblioteka/docs/jakosckszt/SDJK-O-U9.docx" </w:instrText>
      </w:r>
      <w:r w:rsidRPr="00072682">
        <w:rPr>
          <w:rFonts w:ascii="Times New Roman" w:hAnsi="Times New Roman" w:cs="Times New Roman"/>
          <w:sz w:val="26"/>
          <w:szCs w:val="24"/>
        </w:rPr>
        <w:fldChar w:fldCharType="separate"/>
      </w:r>
      <w:r w:rsidRPr="00591AC2">
        <w:rPr>
          <w:rFonts w:ascii="Times New Roman" w:hAnsi="Times New Roman" w:cs="Times New Roman"/>
          <w:sz w:val="26"/>
          <w:szCs w:val="24"/>
        </w:rPr>
        <w:t>SDJK-O</w:t>
      </w:r>
      <w:proofErr w:type="spellEnd"/>
      <w:r w:rsidRPr="00591AC2">
        <w:rPr>
          <w:rFonts w:ascii="Times New Roman" w:hAnsi="Times New Roman" w:cs="Times New Roman"/>
          <w:sz w:val="26"/>
          <w:szCs w:val="24"/>
        </w:rPr>
        <w:t>-</w:t>
      </w:r>
      <w:r w:rsidR="00591AC2" w:rsidRPr="00591AC2">
        <w:rPr>
          <w:rFonts w:ascii="Times New Roman" w:hAnsi="Times New Roman" w:cs="Times New Roman"/>
          <w:sz w:val="26"/>
          <w:szCs w:val="24"/>
        </w:rPr>
        <w:t xml:space="preserve"> WNS-</w:t>
      </w:r>
      <w:r w:rsidRPr="00591AC2">
        <w:rPr>
          <w:rFonts w:ascii="Times New Roman" w:hAnsi="Times New Roman" w:cs="Times New Roman"/>
          <w:sz w:val="26"/>
          <w:szCs w:val="24"/>
        </w:rPr>
        <w:t>9</w:t>
      </w:r>
      <w:r w:rsidRPr="00072682">
        <w:rPr>
          <w:rFonts w:ascii="Times New Roman" w:hAnsi="Times New Roman" w:cs="Times New Roman"/>
          <w:sz w:val="26"/>
          <w:szCs w:val="24"/>
        </w:rPr>
        <w:fldChar w:fldCharType="end"/>
      </w:r>
      <w:r w:rsidR="00591AC2"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procesu dyplomowania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591AC2">
        <w:rPr>
          <w:rFonts w:ascii="Times New Roman" w:hAnsi="Times New Roman" w:cs="Times New Roman"/>
          <w:sz w:val="26"/>
          <w:szCs w:val="24"/>
        </w:rPr>
        <w:t>(</w:t>
      </w:r>
      <w:proofErr w:type="spellStart"/>
      <w:r w:rsidRPr="00072682">
        <w:rPr>
          <w:rFonts w:ascii="Times New Roman" w:hAnsi="Times New Roman" w:cs="Times New Roman"/>
          <w:sz w:val="26"/>
          <w:szCs w:val="24"/>
        </w:rPr>
        <w:fldChar w:fldCharType="begin"/>
      </w:r>
      <w:r w:rsidRPr="00072682">
        <w:rPr>
          <w:rFonts w:ascii="Times New Roman" w:hAnsi="Times New Roman" w:cs="Times New Roman"/>
          <w:sz w:val="26"/>
          <w:szCs w:val="24"/>
        </w:rPr>
        <w:instrText xml:space="preserve"> HYPERLINK "http://www.uni.opole.pl/biblioteka/docs/jakosckszt/SDJK-O-U10.docx" </w:instrText>
      </w:r>
      <w:r w:rsidRPr="00072682">
        <w:rPr>
          <w:rFonts w:ascii="Times New Roman" w:hAnsi="Times New Roman" w:cs="Times New Roman"/>
          <w:sz w:val="26"/>
          <w:szCs w:val="24"/>
        </w:rPr>
        <w:fldChar w:fldCharType="separate"/>
      </w:r>
      <w:r w:rsidRPr="00591AC2">
        <w:rPr>
          <w:rFonts w:ascii="Times New Roman" w:hAnsi="Times New Roman" w:cs="Times New Roman"/>
          <w:sz w:val="26"/>
          <w:szCs w:val="24"/>
        </w:rPr>
        <w:t>SDJK-O</w:t>
      </w:r>
      <w:proofErr w:type="spellEnd"/>
      <w:r w:rsidRPr="00591AC2">
        <w:rPr>
          <w:rFonts w:ascii="Times New Roman" w:hAnsi="Times New Roman" w:cs="Times New Roman"/>
          <w:sz w:val="26"/>
          <w:szCs w:val="24"/>
        </w:rPr>
        <w:t>-</w:t>
      </w:r>
      <w:r w:rsidR="00591AC2" w:rsidRPr="00591AC2">
        <w:rPr>
          <w:rFonts w:ascii="Times New Roman" w:hAnsi="Times New Roman" w:cs="Times New Roman"/>
          <w:sz w:val="26"/>
          <w:szCs w:val="24"/>
        </w:rPr>
        <w:t xml:space="preserve"> WNS-</w:t>
      </w:r>
      <w:r w:rsidRPr="00591AC2">
        <w:rPr>
          <w:rFonts w:ascii="Times New Roman" w:hAnsi="Times New Roman" w:cs="Times New Roman"/>
          <w:sz w:val="26"/>
          <w:szCs w:val="24"/>
        </w:rPr>
        <w:t>10</w:t>
      </w:r>
      <w:r w:rsidRPr="00072682">
        <w:rPr>
          <w:rFonts w:ascii="Times New Roman" w:hAnsi="Times New Roman" w:cs="Times New Roman"/>
          <w:sz w:val="26"/>
          <w:szCs w:val="24"/>
        </w:rPr>
        <w:fldChar w:fldCharType="end"/>
      </w:r>
      <w:r w:rsidR="00591AC2"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odbywania i dokumentowania praktyk studenckich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591AC2">
        <w:rPr>
          <w:rFonts w:ascii="Times New Roman" w:hAnsi="Times New Roman" w:cs="Times New Roman"/>
          <w:sz w:val="26"/>
          <w:szCs w:val="24"/>
        </w:rPr>
        <w:t>(</w:t>
      </w:r>
      <w:hyperlink r:id="rId15" w:history="1">
        <w:r w:rsidRPr="00591AC2">
          <w:rPr>
            <w:rFonts w:ascii="Times New Roman" w:hAnsi="Times New Roman" w:cs="Times New Roman"/>
            <w:sz w:val="26"/>
            <w:szCs w:val="24"/>
          </w:rPr>
          <w:t>SDJK-O-</w:t>
        </w:r>
        <w:r w:rsidR="00591AC2">
          <w:rPr>
            <w:rFonts w:ascii="Times New Roman" w:hAnsi="Times New Roman" w:cs="Times New Roman"/>
            <w:sz w:val="26"/>
            <w:szCs w:val="24"/>
          </w:rPr>
          <w:t>WNS-</w:t>
        </w:r>
        <w:r w:rsidRPr="00591AC2">
          <w:rPr>
            <w:rFonts w:ascii="Times New Roman" w:hAnsi="Times New Roman" w:cs="Times New Roman"/>
            <w:sz w:val="26"/>
            <w:szCs w:val="24"/>
          </w:rPr>
          <w:t>11</w:t>
        </w:r>
      </w:hyperlink>
      <w:r w:rsidR="00591AC2"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hospitacji zajęć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35429E">
        <w:rPr>
          <w:rFonts w:ascii="Times New Roman" w:hAnsi="Times New Roman" w:cs="Times New Roman"/>
          <w:sz w:val="26"/>
          <w:szCs w:val="24"/>
        </w:rPr>
        <w:t>(</w:t>
      </w:r>
      <w:hyperlink r:id="rId16" w:history="1">
        <w:r w:rsidRPr="0035429E">
          <w:rPr>
            <w:rFonts w:ascii="Times New Roman" w:hAnsi="Times New Roman" w:cs="Times New Roman"/>
            <w:sz w:val="26"/>
            <w:szCs w:val="24"/>
          </w:rPr>
          <w:t>SDJK-O-</w:t>
        </w:r>
        <w:r w:rsidR="0035429E" w:rsidRPr="0035429E">
          <w:rPr>
            <w:rFonts w:ascii="Times New Roman" w:hAnsi="Times New Roman" w:cs="Times New Roman"/>
            <w:sz w:val="26"/>
            <w:szCs w:val="24"/>
          </w:rPr>
          <w:t>WNS-</w:t>
        </w:r>
        <w:r w:rsidRPr="0035429E">
          <w:rPr>
            <w:rFonts w:ascii="Times New Roman" w:hAnsi="Times New Roman" w:cs="Times New Roman"/>
            <w:sz w:val="26"/>
            <w:szCs w:val="24"/>
          </w:rPr>
          <w:t>12</w:t>
        </w:r>
      </w:hyperlink>
      <w:r w:rsidR="0035429E"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oceny jakości kształcenia dokonana przez absolwentów Uniwersytetu Opolskiego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35429E">
        <w:rPr>
          <w:rFonts w:ascii="Times New Roman" w:hAnsi="Times New Roman" w:cs="Times New Roman"/>
          <w:sz w:val="26"/>
          <w:szCs w:val="24"/>
        </w:rPr>
        <w:t>(</w:t>
      </w:r>
      <w:hyperlink r:id="rId17" w:history="1">
        <w:r w:rsidRPr="0035429E">
          <w:rPr>
            <w:rFonts w:ascii="Times New Roman" w:hAnsi="Times New Roman" w:cs="Times New Roman"/>
            <w:sz w:val="26"/>
            <w:szCs w:val="24"/>
          </w:rPr>
          <w:t>SDJK-O-</w:t>
        </w:r>
        <w:r w:rsidR="0035429E">
          <w:rPr>
            <w:rFonts w:ascii="Times New Roman" w:hAnsi="Times New Roman" w:cs="Times New Roman"/>
            <w:sz w:val="26"/>
            <w:szCs w:val="24"/>
          </w:rPr>
          <w:t>WNS-</w:t>
        </w:r>
        <w:r w:rsidRPr="0035429E">
          <w:rPr>
            <w:rFonts w:ascii="Times New Roman" w:hAnsi="Times New Roman" w:cs="Times New Roman"/>
            <w:sz w:val="26"/>
            <w:szCs w:val="24"/>
          </w:rPr>
          <w:t>13</w:t>
        </w:r>
      </w:hyperlink>
      <w:r w:rsidR="0035429E">
        <w:rPr>
          <w:rFonts w:ascii="Times New Roman" w:hAnsi="Times New Roman" w:cs="Times New Roman"/>
          <w:sz w:val="26"/>
          <w:szCs w:val="24"/>
        </w:rPr>
        <w:t>)</w:t>
      </w:r>
    </w:p>
    <w:p w:rsid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określania i zaliczania różnic programowych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35429E">
        <w:rPr>
          <w:rFonts w:ascii="Times New Roman" w:hAnsi="Times New Roman" w:cs="Times New Roman"/>
          <w:sz w:val="26"/>
          <w:szCs w:val="24"/>
        </w:rPr>
        <w:t>(</w:t>
      </w:r>
      <w:hyperlink r:id="rId18" w:history="1">
        <w:r w:rsidRPr="0035429E">
          <w:rPr>
            <w:rFonts w:ascii="Times New Roman" w:hAnsi="Times New Roman" w:cs="Times New Roman"/>
            <w:sz w:val="26"/>
            <w:szCs w:val="24"/>
          </w:rPr>
          <w:t>SDJK-O-</w:t>
        </w:r>
        <w:r w:rsidR="0035429E" w:rsidRPr="0035429E">
          <w:rPr>
            <w:rFonts w:ascii="Times New Roman" w:hAnsi="Times New Roman" w:cs="Times New Roman"/>
            <w:sz w:val="26"/>
            <w:szCs w:val="24"/>
          </w:rPr>
          <w:t>WNS-</w:t>
        </w:r>
        <w:r w:rsidRPr="0035429E">
          <w:rPr>
            <w:rFonts w:ascii="Times New Roman" w:hAnsi="Times New Roman" w:cs="Times New Roman"/>
            <w:sz w:val="26"/>
            <w:szCs w:val="24"/>
          </w:rPr>
          <w:t>14</w:t>
        </w:r>
      </w:hyperlink>
      <w:r w:rsidR="0035429E">
        <w:rPr>
          <w:rFonts w:ascii="Times New Roman" w:hAnsi="Times New Roman" w:cs="Times New Roman"/>
          <w:sz w:val="26"/>
          <w:szCs w:val="24"/>
        </w:rPr>
        <w:t>)</w:t>
      </w:r>
    </w:p>
    <w:p w:rsidR="00072682" w:rsidRPr="00072682" w:rsidRDefault="00072682" w:rsidP="007C1A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uznawalności w Uniwersytecie Opolskim efektów uczenia się uzyskanych poza edukacją formalną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35429E">
        <w:rPr>
          <w:rFonts w:ascii="Times New Roman" w:hAnsi="Times New Roman" w:cs="Times New Roman"/>
          <w:sz w:val="26"/>
          <w:szCs w:val="24"/>
        </w:rPr>
        <w:t>(</w:t>
      </w:r>
      <w:hyperlink r:id="rId19" w:history="1">
        <w:r w:rsidRPr="0035429E">
          <w:rPr>
            <w:rFonts w:ascii="Times New Roman" w:hAnsi="Times New Roman" w:cs="Times New Roman"/>
            <w:sz w:val="26"/>
            <w:szCs w:val="24"/>
          </w:rPr>
          <w:t>SDJK-O-</w:t>
        </w:r>
        <w:r w:rsidR="0035429E" w:rsidRPr="0035429E">
          <w:rPr>
            <w:rFonts w:ascii="Times New Roman" w:hAnsi="Times New Roman" w:cs="Times New Roman"/>
            <w:sz w:val="26"/>
            <w:szCs w:val="24"/>
          </w:rPr>
          <w:t>WNS-</w:t>
        </w:r>
        <w:r w:rsidRPr="0035429E">
          <w:rPr>
            <w:rFonts w:ascii="Times New Roman" w:hAnsi="Times New Roman" w:cs="Times New Roman"/>
            <w:sz w:val="26"/>
            <w:szCs w:val="24"/>
          </w:rPr>
          <w:t>15</w:t>
        </w:r>
      </w:hyperlink>
      <w:r w:rsidR="0035429E">
        <w:rPr>
          <w:rFonts w:ascii="Times New Roman" w:hAnsi="Times New Roman" w:cs="Times New Roman"/>
          <w:sz w:val="26"/>
          <w:szCs w:val="24"/>
        </w:rPr>
        <w:t>)</w:t>
      </w:r>
    </w:p>
    <w:p w:rsidR="00AD1FDE" w:rsidRDefault="00AD1FDE" w:rsidP="00A73F1C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7F29C9" w:rsidRDefault="00E06CE4" w:rsidP="00E06CE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Tu: link do:</w:t>
      </w:r>
    </w:p>
    <w:p w:rsidR="00E06CE4" w:rsidRPr="007F29C9" w:rsidRDefault="008B5885" w:rsidP="007F29C9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Arial" w:hAnsi="Arial" w:cs="Arial"/>
          <w:color w:val="4784C1"/>
          <w:sz w:val="21"/>
          <w:szCs w:val="21"/>
          <w:u w:val="none"/>
          <w:bdr w:val="none" w:sz="0" w:space="0" w:color="auto" w:frame="1"/>
          <w:shd w:val="clear" w:color="auto" w:fill="FFFFFF"/>
        </w:rPr>
      </w:pPr>
      <w:r>
        <w:rPr>
          <w:rStyle w:val="Hipercze"/>
          <w:rFonts w:ascii="Arial" w:hAnsi="Arial" w:cs="Arial"/>
          <w:color w:val="4784C1"/>
          <w:u w:val="none"/>
          <w:bdr w:val="none" w:sz="0" w:space="0" w:color="auto" w:frame="1"/>
          <w:shd w:val="clear" w:color="auto" w:fill="FFFFFF"/>
        </w:rPr>
        <w:t>Wykaz procedur uczelnianych obowiązujących w Uniwersytecie Opolskim</w:t>
      </w:r>
    </w:p>
    <w:p w:rsidR="008B5885" w:rsidRPr="007F29C9" w:rsidRDefault="008B5885" w:rsidP="008B5885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Arial" w:hAnsi="Arial" w:cs="Arial"/>
          <w:color w:val="4784C1"/>
          <w:sz w:val="21"/>
          <w:szCs w:val="21"/>
          <w:u w:val="none"/>
          <w:bdr w:val="none" w:sz="0" w:space="0" w:color="auto" w:frame="1"/>
          <w:shd w:val="clear" w:color="auto" w:fill="FFFFFF"/>
        </w:rPr>
      </w:pPr>
      <w:r w:rsidRPr="007F29C9">
        <w:rPr>
          <w:rStyle w:val="Hipercze"/>
          <w:rFonts w:ascii="Arial" w:hAnsi="Arial" w:cs="Arial"/>
          <w:color w:val="4784C1"/>
          <w:u w:val="none"/>
          <w:bdr w:val="none" w:sz="0" w:space="0" w:color="auto" w:frame="1"/>
          <w:shd w:val="clear" w:color="auto" w:fill="FFFFFF"/>
        </w:rPr>
        <w:t>Wydziałowa Księga Jakości: Procedury Jakości na Wydziale Nauk Społecznych</w:t>
      </w:r>
    </w:p>
    <w:p w:rsidR="00984EC3" w:rsidRDefault="00984EC3" w:rsidP="00984EC3"/>
    <w:p w:rsidR="004A5C69" w:rsidRDefault="004A5C69" w:rsidP="004A5C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4A5C69">
        <w:rPr>
          <w:rFonts w:ascii="Times New Roman" w:hAnsi="Times New Roman" w:cs="Times New Roman"/>
          <w:sz w:val="26"/>
          <w:szCs w:val="24"/>
        </w:rPr>
        <w:t>Skład Wydziałowej Komisji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4A5C69">
        <w:rPr>
          <w:rFonts w:ascii="Times New Roman" w:hAnsi="Times New Roman" w:cs="Times New Roman"/>
          <w:sz w:val="26"/>
          <w:szCs w:val="24"/>
        </w:rPr>
        <w:t xml:space="preserve">ds. </w:t>
      </w:r>
      <w:r>
        <w:rPr>
          <w:rFonts w:ascii="Times New Roman" w:hAnsi="Times New Roman" w:cs="Times New Roman"/>
          <w:sz w:val="26"/>
          <w:szCs w:val="24"/>
        </w:rPr>
        <w:t>Doskonalenia</w:t>
      </w:r>
      <w:r w:rsidRPr="004A5C69">
        <w:rPr>
          <w:rFonts w:ascii="Times New Roman" w:hAnsi="Times New Roman" w:cs="Times New Roman"/>
          <w:sz w:val="26"/>
          <w:szCs w:val="24"/>
        </w:rPr>
        <w:t xml:space="preserve"> Jakości Kształcenia</w:t>
      </w:r>
    </w:p>
    <w:p w:rsidR="004A5C69" w:rsidRPr="00E70ED3" w:rsidRDefault="004A5C69" w:rsidP="004A5C69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(…)</w:t>
      </w:r>
      <w:r w:rsidR="00E70ED3">
        <w:rPr>
          <w:rFonts w:ascii="Times New Roman" w:hAnsi="Times New Roman" w:cs="Times New Roman"/>
          <w:sz w:val="26"/>
          <w:szCs w:val="24"/>
        </w:rPr>
        <w:t xml:space="preserve"> tu: </w:t>
      </w:r>
      <w:r w:rsidR="00E70ED3" w:rsidRPr="00E70ED3">
        <w:rPr>
          <w:rFonts w:ascii="Times New Roman" w:hAnsi="Times New Roman" w:cs="Times New Roman"/>
          <w:color w:val="FF0000"/>
          <w:sz w:val="26"/>
          <w:szCs w:val="24"/>
        </w:rPr>
        <w:t>nie powinno już być K. Ożoga.</w:t>
      </w:r>
    </w:p>
    <w:p w:rsidR="004A5C69" w:rsidRDefault="004A5C69" w:rsidP="004A5C69">
      <w:pPr>
        <w:spacing w:before="240" w:after="0"/>
        <w:jc w:val="both"/>
        <w:rPr>
          <w:rFonts w:ascii="Times New Roman" w:hAnsi="Times New Roman" w:cs="Times New Roman"/>
          <w:sz w:val="26"/>
          <w:szCs w:val="24"/>
        </w:rPr>
      </w:pPr>
      <w:r w:rsidRPr="004A5C69">
        <w:rPr>
          <w:rFonts w:ascii="Times New Roman" w:hAnsi="Times New Roman" w:cs="Times New Roman"/>
          <w:sz w:val="26"/>
          <w:szCs w:val="24"/>
        </w:rPr>
        <w:t>Skład Wydziałowej Komisji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4A5C69">
        <w:rPr>
          <w:rFonts w:ascii="Times New Roman" w:hAnsi="Times New Roman" w:cs="Times New Roman"/>
          <w:sz w:val="26"/>
          <w:szCs w:val="24"/>
        </w:rPr>
        <w:t>ds. Oceny Jakości Kształcenia</w:t>
      </w:r>
    </w:p>
    <w:p w:rsidR="004A5C69" w:rsidRDefault="004A5C69" w:rsidP="004A5C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(…)</w:t>
      </w:r>
    </w:p>
    <w:p w:rsidR="004A5C69" w:rsidRDefault="004A5C69" w:rsidP="004A5C69">
      <w:pPr>
        <w:spacing w:before="240" w:after="0"/>
        <w:jc w:val="both"/>
        <w:rPr>
          <w:rFonts w:ascii="Times New Roman" w:hAnsi="Times New Roman" w:cs="Times New Roman"/>
          <w:sz w:val="26"/>
          <w:szCs w:val="24"/>
        </w:rPr>
      </w:pPr>
      <w:r w:rsidRPr="004A5C69">
        <w:rPr>
          <w:rFonts w:ascii="Times New Roman" w:hAnsi="Times New Roman" w:cs="Times New Roman"/>
          <w:sz w:val="26"/>
          <w:szCs w:val="24"/>
        </w:rPr>
        <w:t>Skład Wydziałowej Komisji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4A5C69">
        <w:rPr>
          <w:rFonts w:ascii="Times New Roman" w:hAnsi="Times New Roman" w:cs="Times New Roman"/>
          <w:sz w:val="26"/>
          <w:szCs w:val="24"/>
        </w:rPr>
        <w:t>ds. Uznawalności Efektów Uczenia się</w:t>
      </w:r>
    </w:p>
    <w:p w:rsidR="004A5C69" w:rsidRPr="004A5C69" w:rsidRDefault="004A5C69" w:rsidP="004A5C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(…)</w:t>
      </w:r>
    </w:p>
    <w:p w:rsidR="004A5C69" w:rsidRDefault="004A5C69" w:rsidP="004A5C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4A5C69" w:rsidRPr="004A5C69" w:rsidRDefault="004A5C69" w:rsidP="004A5C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4A5C69">
        <w:rPr>
          <w:rFonts w:ascii="Times New Roman" w:hAnsi="Times New Roman" w:cs="Times New Roman"/>
          <w:sz w:val="26"/>
          <w:szCs w:val="24"/>
        </w:rPr>
        <w:t>Jakość kształcenia w Instytutach na Wydziale Nauk Społecznych</w:t>
      </w:r>
    </w:p>
    <w:p w:rsidR="004A5C69" w:rsidRDefault="004A5C69" w:rsidP="00984EC3"/>
    <w:sectPr w:rsidR="004A5C69" w:rsidSect="005F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0F4"/>
    <w:multiLevelType w:val="hybridMultilevel"/>
    <w:tmpl w:val="2662D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7182"/>
    <w:multiLevelType w:val="hybridMultilevel"/>
    <w:tmpl w:val="CB24AE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07147A"/>
    <w:multiLevelType w:val="hybridMultilevel"/>
    <w:tmpl w:val="70503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431"/>
    <w:rsid w:val="00024243"/>
    <w:rsid w:val="00036CF9"/>
    <w:rsid w:val="00072682"/>
    <w:rsid w:val="002E3D03"/>
    <w:rsid w:val="0035429E"/>
    <w:rsid w:val="003E0E56"/>
    <w:rsid w:val="004A5C69"/>
    <w:rsid w:val="00591AC2"/>
    <w:rsid w:val="00593164"/>
    <w:rsid w:val="005B3431"/>
    <w:rsid w:val="005C30A7"/>
    <w:rsid w:val="005F1130"/>
    <w:rsid w:val="00600442"/>
    <w:rsid w:val="007C1AB3"/>
    <w:rsid w:val="007D2E33"/>
    <w:rsid w:val="007F29C9"/>
    <w:rsid w:val="008B5885"/>
    <w:rsid w:val="00984EC3"/>
    <w:rsid w:val="00A432B3"/>
    <w:rsid w:val="00A70289"/>
    <w:rsid w:val="00A73F1C"/>
    <w:rsid w:val="00AD1FDE"/>
    <w:rsid w:val="00B55C2A"/>
    <w:rsid w:val="00C25B1C"/>
    <w:rsid w:val="00D07CC4"/>
    <w:rsid w:val="00E06CE4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C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B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26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uni.opole.pl/biblioteka/docs/jakosckszt/SDJK-O-U6.doc" TargetMode="External"/><Relationship Id="rId18" Type="http://schemas.openxmlformats.org/officeDocument/2006/relationships/hyperlink" Target="http://www.uni.opole.pl/biblioteka/docs/jakosckszt/SDJK-O-U14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ns.uni.opole.pl/wp-content/uploads/2016/01/pdf.gif" TargetMode="External"/><Relationship Id="rId12" Type="http://schemas.openxmlformats.org/officeDocument/2006/relationships/hyperlink" Target="http://www.uni.opole.pl/biblioteka/docs/jakosckszt/SDJK-O-U4.doc" TargetMode="External"/><Relationship Id="rId17" Type="http://schemas.openxmlformats.org/officeDocument/2006/relationships/hyperlink" Target="http://www.uni.opole.pl/biblioteka/docs/jakosckszt/SDJK-O-U13-z-poprawkami-(1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.opole.pl/biblioteka/docs/jakosckszt/SDJK-O-U12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ns.uni.opole.pl/wp-content/uploads/2016/03/Wewn%C4%99trzny-system-doskonalenia-jako%C5%9Bci-kszta%C5%82cenia-na-Wydziale-Ekonomicznym-Uniwersytetu-Opolskiego.pdf" TargetMode="External"/><Relationship Id="rId11" Type="http://schemas.openxmlformats.org/officeDocument/2006/relationships/hyperlink" Target="http://www.uni.opole.pl/biblioteka/docs/jakosckszt/SDJK-O-U3.doc" TargetMode="External"/><Relationship Id="rId5" Type="http://schemas.openxmlformats.org/officeDocument/2006/relationships/hyperlink" Target="http://uni.opole.pl/page/147/uczelniany-system-doskonalenia-jakosci-ksztalcenia" TargetMode="External"/><Relationship Id="rId15" Type="http://schemas.openxmlformats.org/officeDocument/2006/relationships/hyperlink" Target="http://www.uni.opole.pl/biblioteka/docs/jakosckszt/SDJK-O-U11.docx" TargetMode="External"/><Relationship Id="rId10" Type="http://schemas.openxmlformats.org/officeDocument/2006/relationships/hyperlink" Target="http://www.uni.opole.pl/biblioteka/docs/jakosckszt/SDJK-O-U2.doc" TargetMode="External"/><Relationship Id="rId19" Type="http://schemas.openxmlformats.org/officeDocument/2006/relationships/hyperlink" Target="http://www.uni.opole.pl/biblioteka/docs/jakosckszt/SDJK-O-U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.opole.pl/biblioteka/docs/jakosckszt/SDJK-O-U1.docx" TargetMode="External"/><Relationship Id="rId14" Type="http://schemas.openxmlformats.org/officeDocument/2006/relationships/hyperlink" Target="http://www.uni.opole.pl/biblioteka/docs/jakosckszt/SDJK-O-U8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21</cp:revision>
  <dcterms:created xsi:type="dcterms:W3CDTF">2017-10-02T03:49:00Z</dcterms:created>
  <dcterms:modified xsi:type="dcterms:W3CDTF">2017-10-02T05:44:00Z</dcterms:modified>
</cp:coreProperties>
</file>