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0C" w:rsidRPr="005C61E4" w:rsidRDefault="0063180C" w:rsidP="000932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E4">
        <w:rPr>
          <w:rFonts w:ascii="Times New Roman" w:hAnsi="Times New Roman" w:cs="Times New Roman"/>
          <w:b/>
          <w:sz w:val="24"/>
          <w:szCs w:val="24"/>
        </w:rPr>
        <w:t>Sprawozdanie z realizacji systemu  oceny jakości kształcenia</w:t>
      </w:r>
    </w:p>
    <w:p w:rsidR="0063180C" w:rsidRPr="005C61E4" w:rsidRDefault="0063180C" w:rsidP="000932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E4">
        <w:rPr>
          <w:rFonts w:ascii="Times New Roman" w:hAnsi="Times New Roman" w:cs="Times New Roman"/>
          <w:b/>
          <w:sz w:val="24"/>
          <w:szCs w:val="24"/>
        </w:rPr>
        <w:t xml:space="preserve">  w roku akademic</w:t>
      </w:r>
      <w:r w:rsidR="00957EAB" w:rsidRPr="005C61E4">
        <w:rPr>
          <w:rFonts w:ascii="Times New Roman" w:hAnsi="Times New Roman" w:cs="Times New Roman"/>
          <w:b/>
          <w:sz w:val="24"/>
          <w:szCs w:val="24"/>
        </w:rPr>
        <w:t>kim  2013/2014</w:t>
      </w:r>
      <w:r w:rsidRPr="005C61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7EAB" w:rsidRPr="005C61E4">
        <w:rPr>
          <w:rFonts w:ascii="Times New Roman" w:hAnsi="Times New Roman" w:cs="Times New Roman"/>
          <w:b/>
          <w:sz w:val="24"/>
          <w:szCs w:val="24"/>
        </w:rPr>
        <w:t xml:space="preserve">            Wydział Historyczno </w:t>
      </w:r>
      <w:r w:rsidR="003F63E8" w:rsidRPr="005C61E4">
        <w:rPr>
          <w:rFonts w:ascii="Times New Roman" w:hAnsi="Times New Roman" w:cs="Times New Roman"/>
          <w:b/>
          <w:sz w:val="24"/>
          <w:szCs w:val="24"/>
        </w:rPr>
        <w:t>–</w:t>
      </w:r>
      <w:r w:rsidR="00957EAB" w:rsidRPr="005C61E4">
        <w:rPr>
          <w:rFonts w:ascii="Times New Roman" w:hAnsi="Times New Roman" w:cs="Times New Roman"/>
          <w:b/>
          <w:sz w:val="24"/>
          <w:szCs w:val="24"/>
        </w:rPr>
        <w:t xml:space="preserve"> Pedagogiczny</w:t>
      </w:r>
    </w:p>
    <w:p w:rsidR="00954D99" w:rsidRPr="005C61E4" w:rsidRDefault="00954D99" w:rsidP="000932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D99" w:rsidRPr="005C61E4" w:rsidRDefault="00954D99" w:rsidP="000932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61E4">
        <w:rPr>
          <w:rFonts w:ascii="Times New Roman" w:hAnsi="Times New Roman" w:cs="Times New Roman"/>
          <w:sz w:val="24"/>
          <w:szCs w:val="24"/>
        </w:rPr>
        <w:t xml:space="preserve">Powołano w roku </w:t>
      </w:r>
      <w:proofErr w:type="spellStart"/>
      <w:r w:rsidRPr="005C61E4">
        <w:rPr>
          <w:rFonts w:ascii="Times New Roman" w:hAnsi="Times New Roman" w:cs="Times New Roman"/>
          <w:sz w:val="24"/>
          <w:szCs w:val="24"/>
        </w:rPr>
        <w:t>a</w:t>
      </w:r>
      <w:r w:rsidR="003F63E8" w:rsidRPr="005C61E4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3F63E8" w:rsidRPr="005C61E4">
        <w:rPr>
          <w:rFonts w:ascii="Times New Roman" w:hAnsi="Times New Roman" w:cs="Times New Roman"/>
          <w:sz w:val="24"/>
          <w:szCs w:val="24"/>
        </w:rPr>
        <w:t>. 2013/2014</w:t>
      </w:r>
      <w:r w:rsidRPr="005C61E4">
        <w:rPr>
          <w:rFonts w:ascii="Times New Roman" w:hAnsi="Times New Roman" w:cs="Times New Roman"/>
          <w:sz w:val="24"/>
          <w:szCs w:val="24"/>
        </w:rPr>
        <w:t xml:space="preserve"> </w:t>
      </w:r>
      <w:r w:rsidR="003F63E8" w:rsidRPr="005C61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Wydziałową Komisję ds. Oceny Jakości Kształcenia w składzie:</w:t>
      </w:r>
    </w:p>
    <w:p w:rsidR="00954D99" w:rsidRPr="005C61E4" w:rsidRDefault="00954D99" w:rsidP="000932DE">
      <w:pPr>
        <w:pStyle w:val="Akapitzlist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E4">
        <w:rPr>
          <w:rFonts w:ascii="Times New Roman" w:eastAsia="Times New Roman" w:hAnsi="Times New Roman" w:cs="Times New Roman"/>
          <w:sz w:val="24"/>
          <w:szCs w:val="24"/>
          <w:lang w:eastAsia="pl-PL"/>
        </w:rPr>
        <w:t>dr Edward Nycz – Instytut Nauk Pedagogicznych - przewodniczący</w:t>
      </w:r>
    </w:p>
    <w:p w:rsidR="00954D99" w:rsidRPr="005C61E4" w:rsidRDefault="00954D99" w:rsidP="000932D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E4">
        <w:rPr>
          <w:rFonts w:ascii="Times New Roman" w:eastAsia="Times New Roman" w:hAnsi="Times New Roman" w:cs="Times New Roman"/>
          <w:sz w:val="24"/>
          <w:szCs w:val="24"/>
          <w:lang w:eastAsia="pl-PL"/>
        </w:rPr>
        <w:t>dr Antoni Maziarz – Instytut Historii</w:t>
      </w:r>
    </w:p>
    <w:p w:rsidR="00954D99" w:rsidRPr="005C61E4" w:rsidRDefault="00954D99" w:rsidP="000932D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E4">
        <w:rPr>
          <w:rFonts w:ascii="Times New Roman" w:eastAsia="Times New Roman" w:hAnsi="Times New Roman" w:cs="Times New Roman"/>
          <w:sz w:val="24"/>
          <w:szCs w:val="24"/>
          <w:lang w:eastAsia="pl-PL"/>
        </w:rPr>
        <w:t>dr Magdalena Nawrat – Instytut Psychologii</w:t>
      </w:r>
    </w:p>
    <w:p w:rsidR="00954D99" w:rsidRPr="005C61E4" w:rsidRDefault="00954D99" w:rsidP="000932D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E4">
        <w:rPr>
          <w:rFonts w:ascii="Times New Roman" w:eastAsia="Times New Roman" w:hAnsi="Times New Roman" w:cs="Times New Roman"/>
          <w:sz w:val="24"/>
          <w:szCs w:val="24"/>
          <w:lang w:eastAsia="pl-PL"/>
        </w:rPr>
        <w:t>dr Piotr Klimontowski – Instytut Politologii</w:t>
      </w:r>
    </w:p>
    <w:p w:rsidR="00954D99" w:rsidRPr="005C61E4" w:rsidRDefault="00954D99" w:rsidP="000932D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E4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Kała - przedstawiciel samorządu studenckiego</w:t>
      </w:r>
    </w:p>
    <w:p w:rsidR="00954D99" w:rsidRPr="005C61E4" w:rsidRDefault="00954D99" w:rsidP="000932DE">
      <w:pPr>
        <w:shd w:val="clear" w:color="auto" w:fill="FFFFFF"/>
        <w:spacing w:after="0" w:line="240" w:lineRule="auto"/>
        <w:ind w:left="7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4D99" w:rsidRPr="005C61E4" w:rsidRDefault="00954D99" w:rsidP="000932DE">
      <w:pPr>
        <w:shd w:val="clear" w:color="auto" w:fill="FFFFFF"/>
        <w:spacing w:after="0" w:line="240" w:lineRule="auto"/>
        <w:ind w:left="7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3180C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A26" w:rsidRPr="005C61E4" w:rsidRDefault="00284A26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Ankietyzacja</w:t>
            </w:r>
          </w:p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4" w:rsidRPr="005C61E4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5C61E4" w:rsidRDefault="005C61E4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1E4" w:rsidRPr="005C61E4" w:rsidRDefault="005C61E4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We wszystkich Instytutach na Wydziale Historyczno – Pedagogicznym prowadzona jest systematyczna ankietyzacja.</w:t>
            </w:r>
          </w:p>
          <w:p w:rsidR="005C61E4" w:rsidRDefault="005C61E4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EB6" w:rsidRPr="005C61E4" w:rsidRDefault="007C7EB6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284A26" w:rsidRPr="005C61E4" w:rsidRDefault="00284A26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W roku </w:t>
            </w:r>
            <w:proofErr w:type="spellStart"/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. 2013/2014 przeprowadzono ankietyzację oceniającą pracowników INP przez studentów po pierwszym semestrze. </w:t>
            </w:r>
          </w:p>
          <w:p w:rsidR="007C7EB6" w:rsidRPr="005C61E4" w:rsidRDefault="007C7EB6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W ISE w każdym semestrze przeprowadzana jest ocena pracowników przez studentów. Studenci danej specjalności dokonują wyboru nauczycieli akademickich do oceny, która ma charakter anonimowy. Wyniki omawia się z pracownikami ukazując pozytywną i negatywną stronę realizacji zajęć w celu poprawy prowadzenia zajęć. W roku sprawozdawczym oceniono 15 pracowników. </w:t>
            </w:r>
          </w:p>
          <w:p w:rsidR="000E1B7B" w:rsidRPr="005C61E4" w:rsidRDefault="000932DE" w:rsidP="000932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0E1B7B" w:rsidRPr="005C61E4" w:rsidRDefault="000E1B7B" w:rsidP="000932D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Instytut Socjologii systematycznie poddaje swoich pracowników ocenie ankietowej studentów. W każdym semestrze badaniu poddawanych jest 2 - 3 pracowników, by względnie często uzyskiwać wyniki dot. różnych przedmiotów, prowadzonych przez naszych pracowników.</w:t>
            </w:r>
          </w:p>
          <w:p w:rsidR="003A47DA" w:rsidRPr="005C61E4" w:rsidRDefault="004F7F5F" w:rsidP="000932DE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5C61E4" w:rsidRDefault="003A47DA" w:rsidP="000932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Ankietyzacją, przez studentów, zostało objętych  13 nauczycieli akademickich  z IS UO. Wyniki ankiet zostały w indywidualnym trybie o</w:t>
            </w:r>
            <w:r w:rsidR="00B718FE"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mówione z odpowiednimi nauczycielami.</w:t>
            </w:r>
          </w:p>
          <w:p w:rsidR="00C72902" w:rsidRPr="005C61E4" w:rsidRDefault="00C72902" w:rsidP="00C7290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B718FE" w:rsidRPr="005C61E4" w:rsidRDefault="005A62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Prowadzona regularnie we współpracy z Centrum Edukacji Ustawicznej (Zakład Analizy Ankiet). Kryterium wskazywania pracowników do oceny w tej formie: rotacyjność (tak, by każdy pracownik został oceniony w okresie 1,5 roku), próba pozyskania informacji w przypadkach problemów natury dydaktycznej (słabe wyniki studentów); postęp w prowadzeniu nowo zleconych przedmiotów</w:t>
            </w:r>
          </w:p>
          <w:p w:rsidR="007641C7" w:rsidRPr="005C61E4" w:rsidRDefault="007641C7" w:rsidP="000932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</w:p>
          <w:p w:rsidR="007641C7" w:rsidRPr="005C61E4" w:rsidRDefault="007641C7" w:rsidP="007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rezultatów:</w:t>
            </w:r>
          </w:p>
          <w:p w:rsidR="007641C7" w:rsidRPr="005C61E4" w:rsidRDefault="007641C7" w:rsidP="0076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IP przeprowadzana jest po każdym semestrze wśród studentów ankieta oceniająca każdego z pracowników dydaktycznych. Wyniki opracowane są przez Międzywydziałowe Centrum Kształcenia i Doskonalenia Pedagogicznego i przedstawione Dyrektorowi Instytutu a następnie pracownikom. Zebrany w ten sposób materiał stanowi istotne źródło informacji przy wyborze obsady zajęć w kolejnych semestrach (np. zajęcia fakultatywne) jak i przy </w:t>
            </w: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ocenie okresowej pracowników.</w:t>
            </w:r>
          </w:p>
          <w:p w:rsidR="00F651C1" w:rsidRPr="005C61E4" w:rsidRDefault="00F651C1" w:rsidP="00764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Instytut Filozofii</w:t>
            </w:r>
          </w:p>
          <w:p w:rsidR="00F651C1" w:rsidRPr="005C61E4" w:rsidRDefault="00F651C1" w:rsidP="00F6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Instytut Filozofii poddaje swoich pracowników ocenie ankietowej studentów. W każdym semestrze badaniu poddawanych jest 2 - 3 pracowników, głównie na kierunkach usługowych, z uwagi na niewielką ilość studentów Filozofii. </w:t>
            </w:r>
          </w:p>
          <w:p w:rsidR="0063180C" w:rsidRPr="005C61E4" w:rsidRDefault="0063180C" w:rsidP="000932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5C61E4" w:rsidRDefault="005C61E4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Przyjęty sposób ankietyzacji dostarczał Dyrekcjom Instytutów wielu interesujących wniosków wpływających na poprawę jakości kształcenia, jednocześnie stając się ważnym elementem oceny pracowników. </w:t>
            </w:r>
          </w:p>
          <w:p w:rsidR="005C61E4" w:rsidRDefault="005C61E4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E4" w:rsidRDefault="005C61E4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 szczegółowych wniosków podkreślono:</w:t>
            </w:r>
          </w:p>
          <w:p w:rsidR="007C7EB6" w:rsidRPr="005C61E4" w:rsidRDefault="007C7EB6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957EAB" w:rsidRPr="005C61E4" w:rsidRDefault="00957EA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Z pracownikami o najniższych ocenach Dyrekcja INP przeprowadziła rozmowy wyjaśniające-oceniające zaistniała sytuację dydaktyczną. </w:t>
            </w:r>
          </w:p>
          <w:p w:rsidR="00957EAB" w:rsidRPr="005C61E4" w:rsidRDefault="00957EA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Podjęto decyzję o przeprowadzeniu badań oceny pracy wszystkich pracowników Instytutu w październiku 2014 r. – po zakończeniu semestru letniego. </w:t>
            </w:r>
          </w:p>
          <w:p w:rsidR="000932DE" w:rsidRPr="005C61E4" w:rsidRDefault="000932DE" w:rsidP="000932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0E1B7B" w:rsidRPr="005C61E4" w:rsidRDefault="000E1B7B" w:rsidP="000932D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Stosunkowo trudno prowadzić ankietyzację na III roku studiów licencjackich oraz na II roku studiów uzupełniających magisterskich. W pierwszym przypadku ze względu na to, że nie wszyscy studenci kończący studia licencjackie, kontynuują naukę w naszym ośrodku.</w:t>
            </w:r>
          </w:p>
          <w:p w:rsidR="004F7F5F" w:rsidRPr="005C61E4" w:rsidRDefault="004F7F5F" w:rsidP="004F7F5F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5C61E4" w:rsidRDefault="003A47DA" w:rsidP="000932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w uogólnieniu można stwierdzić, że studenci dobrze oceniają nauczycieli IS UO: średnia 4,02</w:t>
            </w:r>
          </w:p>
          <w:p w:rsidR="00C72902" w:rsidRPr="005C61E4" w:rsidRDefault="00C72902" w:rsidP="00C7290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B718FE" w:rsidRPr="005C61E4" w:rsidRDefault="005A62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Przekazywane na bieżąco ankietowanym pracownikom. Forma, którą należy podtrzymywać.</w:t>
            </w:r>
          </w:p>
          <w:p w:rsidR="0063180C" w:rsidRPr="005C61E4" w:rsidRDefault="0063180C" w:rsidP="000932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Hospitacje zajęć</w:t>
            </w:r>
          </w:p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957EAB" w:rsidRPr="005C61E4" w:rsidRDefault="00957EA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B6" w:rsidRPr="005C61E4" w:rsidRDefault="007C7EB6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957EAB" w:rsidRPr="005C61E4" w:rsidRDefault="00957EA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W roku akademickim wypracowano nowy arkusz hospitacji (znajduje się do pobrania na stronie INP)</w:t>
            </w:r>
          </w:p>
          <w:p w:rsidR="00957EAB" w:rsidRPr="005C61E4" w:rsidRDefault="00957EA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B" w:rsidRPr="005C61E4" w:rsidRDefault="00957EA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Kierownicy katedr i zakładów w roku 2013/2014 dokonywali hospitacji zajęć wybranych pracowników.  </w:t>
            </w:r>
          </w:p>
          <w:p w:rsidR="00957EAB" w:rsidRPr="005C61E4" w:rsidRDefault="00957EA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B" w:rsidRPr="005C61E4" w:rsidRDefault="00957EAB" w:rsidP="000932DE">
            <w:pPr>
              <w:pStyle w:val="Akapitzlist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Cs/>
                <w:sz w:val="24"/>
                <w:szCs w:val="24"/>
              </w:rPr>
              <w:t>Katedra Pedagogiki Społecznej –</w:t>
            </w:r>
          </w:p>
          <w:p w:rsidR="00957EAB" w:rsidRPr="005C61E4" w:rsidRDefault="00957EAB" w:rsidP="000932DE">
            <w:pPr>
              <w:pStyle w:val="Akapitzlist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Cs/>
                <w:sz w:val="24"/>
                <w:szCs w:val="24"/>
              </w:rPr>
              <w:t>Zakład Pedagogiki Resocjalizacyjnej - hospitowane  były 4 osoby, 1 osoba pozostawała na dłuższym zwolnieniu lekarskim – hospitacja się nie odbyła  (dr P. Sasin)</w:t>
            </w:r>
          </w:p>
          <w:p w:rsidR="00957EAB" w:rsidRPr="005C61E4" w:rsidRDefault="00957EAB" w:rsidP="000932DE">
            <w:pPr>
              <w:pStyle w:val="Akapitzlist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Zakład Pedagogiki Ogólnej – hospitowani byli wszyscy pracownicy (4 osoby, styczeń-maj 2014 </w:t>
            </w:r>
            <w:proofErr w:type="spellStart"/>
            <w:r w:rsidRPr="005C61E4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proofErr w:type="spellEnd"/>
            <w:r w:rsidRPr="005C61E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57EAB" w:rsidRPr="005C61E4" w:rsidRDefault="00957EAB" w:rsidP="000932DE">
            <w:pPr>
              <w:pStyle w:val="Akapitzlist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Katedra Historii Oświaty i Wychowania oraz Pedagogiki Porównawczej - </w:t>
            </w:r>
          </w:p>
          <w:p w:rsidR="00957EAB" w:rsidRPr="005C61E4" w:rsidRDefault="00957EAB" w:rsidP="000932DE">
            <w:pPr>
              <w:pStyle w:val="Akapitzlist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Cs/>
                <w:sz w:val="24"/>
                <w:szCs w:val="24"/>
              </w:rPr>
              <w:t>Katedra Edukacji Ustawicznej – hospitowani byli wszyscy pracownicy (4 osoby)</w:t>
            </w:r>
          </w:p>
          <w:p w:rsidR="00957EAB" w:rsidRPr="005C61E4" w:rsidRDefault="00957EAB" w:rsidP="000932DE">
            <w:pPr>
              <w:pStyle w:val="Akapitzlist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Zakład Pracy Socjalnej (+Pracownia Metodyki i Praktyki Pracy Socjalnej) - </w:t>
            </w:r>
          </w:p>
          <w:p w:rsidR="00957EAB" w:rsidRPr="005C61E4" w:rsidRDefault="00957EAB" w:rsidP="000932DE">
            <w:pPr>
              <w:pStyle w:val="Akapitzlist"/>
              <w:numPr>
                <w:ilvl w:val="0"/>
                <w:numId w:val="1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Pracowni Kulturowych Podstaw Edukacji - hospitowani byli wszyscy pracownicy (4 osoby, styczeń-marzec 2014 r.)</w:t>
            </w:r>
          </w:p>
          <w:p w:rsidR="00284A26" w:rsidRPr="005C61E4" w:rsidRDefault="00284A26" w:rsidP="000932DE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B6" w:rsidRPr="005C61E4" w:rsidRDefault="007C7EB6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Instytut Studiów Edukacyjnych</w:t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Dyrekcja Instytutu i Kierownicy poszczególnych Zakładów systematycznie hospitują zajęcia prowadzone przez nauczycieli akademickich. Szczególną uwagę zwracają na osiągane efekty z danego przedmiotu. Kierownik Zakładu zobowiązany jest do przeprowadzenia hospitacji 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 2-3 pracowników w ciągu danego semestru. Każda hospitacja jest omawiana 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pracownikiem koncentrując się na mocnych i słabych stronach prowadzącego zajęcia. </w:t>
            </w:r>
          </w:p>
          <w:p w:rsidR="000932DE" w:rsidRPr="005C61E4" w:rsidRDefault="000932DE" w:rsidP="000932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0E1B7B" w:rsidRPr="005C61E4" w:rsidRDefault="000E1B7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Jak dotąd tylko w niewielkim zakresie Instytut Socjologii podejmował działania zw. z hospitowaniem zajęć.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F5F" w:rsidRPr="005C61E4" w:rsidRDefault="004F7F5F" w:rsidP="004F7F5F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5C61E4" w:rsidRDefault="003A47DA" w:rsidP="000932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Opis podjętych działań i uzyskanych rezultatów: W trakcie minionego roku akademickiego przeprowadzono hospitacje 6 </w:t>
            </w:r>
            <w:proofErr w:type="spellStart"/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na-lom</w:t>
            </w:r>
            <w:proofErr w:type="spellEnd"/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akademickim. Wg obowiązujących procedur hospitacje zakończono  indywidualną rozmową podsumowującą i oceną z osobami hospitowanymi. Złożono też właściwą dokumentację z przebiegu hospitacji.</w:t>
            </w:r>
          </w:p>
          <w:p w:rsidR="00C72902" w:rsidRPr="005C61E4" w:rsidRDefault="00C72902" w:rsidP="00C7290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5A620C" w:rsidRPr="005C61E4" w:rsidRDefault="005A62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Hospitacje zajęć pracowników nie są prowadzone. Zakładamy, że obecna kadra (najmniejszy staż to 5 lat) opanowała warsztat dydaktyczny.</w:t>
            </w:r>
          </w:p>
          <w:p w:rsidR="007641C7" w:rsidRPr="005C61E4" w:rsidRDefault="007641C7" w:rsidP="007641C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</w:p>
          <w:p w:rsidR="007641C7" w:rsidRPr="005C61E4" w:rsidRDefault="007641C7" w:rsidP="007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Przeprowadzono 3 hospitacje zajęć. Zajęcia przeprowadzane były na prawidłowym poziomie, z zaangażowaniem studenta. Wiedza przekazywana w sposób przystępny, ujęta wieloaspektowo. </w:t>
            </w:r>
          </w:p>
          <w:p w:rsidR="00F651C1" w:rsidRPr="005C61E4" w:rsidRDefault="00F651C1" w:rsidP="00F65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Instytut Filozofii</w:t>
            </w:r>
          </w:p>
          <w:p w:rsidR="00F651C1" w:rsidRPr="005C61E4" w:rsidRDefault="00F651C1" w:rsidP="00F6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Podejmowane są sporadyczne hospitacje zajęć.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1C1" w:rsidRPr="005C61E4" w:rsidRDefault="00F651C1" w:rsidP="0076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FE" w:rsidRPr="005C61E4" w:rsidRDefault="00B718FE" w:rsidP="000932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7DA" w:rsidRPr="005C61E4" w:rsidRDefault="003A47DA" w:rsidP="000932D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1B7B" w:rsidRPr="005C61E4" w:rsidRDefault="000E1B7B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26" w:rsidRPr="005C61E4" w:rsidRDefault="00284A26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5C61E4" w:rsidRPr="005C61E4" w:rsidRDefault="005C61E4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z pewnością ujednolicić w skali Wydziału kwestie związane z hospitowaniem zajęć, choć istnieją także przekonania, że w stosunku do osób  z długoletnim stażem dydaktycznym czynność ta jest zbędna. W toku prowadzonej dyskusji należy jednak osiągnąć taki sposób hospitowania, który będzie wspólny dla całego Wydziału</w:t>
            </w:r>
          </w:p>
          <w:p w:rsidR="005C61E4" w:rsidRDefault="005C61E4" w:rsidP="005C6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E4" w:rsidRDefault="005C61E4" w:rsidP="005C61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 szczegółowych wniosków podkreślono:</w:t>
            </w:r>
          </w:p>
          <w:p w:rsidR="007C7EB6" w:rsidRPr="005C61E4" w:rsidRDefault="007C7EB6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957EAB" w:rsidRPr="005C61E4" w:rsidRDefault="00957EA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Wyniki odbytych hospitacji są pozytywne. Zachowane były składowe części procesu dydaktycznego w prowadzonych zajęciach. Pracownicy byli merytorycznie przygotowani do zajęć, prezentując dany materiał w sposób klarowny , posługując się w większości wsparciem technicznym prowadzonych zajęć.  </w:t>
            </w:r>
          </w:p>
          <w:p w:rsidR="000932DE" w:rsidRPr="005C61E4" w:rsidRDefault="000932DE" w:rsidP="000932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0E1B7B" w:rsidRPr="005C61E4" w:rsidRDefault="000E1B7B" w:rsidP="000932D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Zamierzamy zintensyfikować działania w tym zakresie.</w:t>
            </w:r>
          </w:p>
          <w:p w:rsidR="004F7F5F" w:rsidRPr="005C61E4" w:rsidRDefault="004F7F5F" w:rsidP="004F7F5F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B718FE" w:rsidRPr="005C61E4" w:rsidRDefault="003A47DA" w:rsidP="000932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Hospitacje wspierają działania na rzecz poprawienia jakości kształcenia, ogólnie można stwierdzić wysoką jakość merytoryczną prowadzonych zajęć przy uwzględnieniu szerokiego zasobu metod poglądowych, problemowych i w oparciu o ćwiczenia warsztatowe. Szczególnie często wykorzystywana jest praca metodą projektów.   </w:t>
            </w:r>
          </w:p>
          <w:p w:rsidR="00F651C1" w:rsidRPr="005C61E4" w:rsidRDefault="00F651C1" w:rsidP="00F65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Instytut Filozofii</w:t>
            </w:r>
          </w:p>
          <w:p w:rsidR="0063180C" w:rsidRPr="005C61E4" w:rsidRDefault="00F651C1" w:rsidP="0009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Należałoby zintensyfikować działania w tym zakresie.</w:t>
            </w:r>
          </w:p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Realizacja praktyk studenckich</w:t>
            </w:r>
          </w:p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EAB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B" w:rsidRDefault="00957EA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233325" w:rsidRDefault="00233325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Instytuty ze szczególna starannością dbały o należyty przebieg praktyk studenckich.</w:t>
            </w:r>
          </w:p>
          <w:p w:rsidR="00233325" w:rsidRPr="005C61E4" w:rsidRDefault="00233325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B6" w:rsidRPr="005C61E4" w:rsidRDefault="007C7EB6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957EAB" w:rsidRPr="005C61E4" w:rsidRDefault="00957EA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W roku </w:t>
            </w:r>
            <w:proofErr w:type="spellStart"/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73FC"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2013/2014 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na praktyki skierowano 198 studentów studiów licencjackich wszystkich specjalizacji. Nie zanotowano problemów wynikających z pobytu studentów placówkach i instytucjach do których byli skierowani. Praktykę zaliczyli wyznaczeni pracownicy opiekujący się nimi w ramach każdej specjalności. </w:t>
            </w:r>
          </w:p>
          <w:p w:rsidR="007C7EB6" w:rsidRPr="005C61E4" w:rsidRDefault="007C7EB6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W Instytucie realizowane są 2 rodzaje praktyk na poszczególnych specjalnościach: praktyka śródroczna (2 godziny tygodniowo) oraz praktyka ciągła w wymiarze godzin obowiązujących w kształceniu nauczycieli i pedagogów. Praktykę śródroczną prowadzą nauczyciele akademiccy z doświadczeniem zawodowym, uczestnicząc na zajęciach w szkole, 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przedszkolu lub innych instytucjach oświatowych. 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Praktyka ciągła realizowana jest w placówkach oświatowych zgodnie z wymiarem godzin. Opiekę nad studentami odbywającymi praktykę sprawują nauczyciele akademiccy (kontakty telefoniczne, wyjazdy do placówki celem przeprowadzenia hospitacji). </w:t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Placówka jak i studenci otrzymują instrukcję praktyk, która zawiera zakres prac 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obowiązków studenta. Po praktyce studenci omawiają spostrzeżenia, uwagi realizacji treści programowych, dokonując analizy i porównań z wiedzą teoretyczną i metodyczną realizowaną na zajęciach. Bardzo często studenci po praktyce otrzymują propozycje pracy. </w:t>
            </w:r>
          </w:p>
          <w:p w:rsidR="000932DE" w:rsidRPr="005C61E4" w:rsidRDefault="000932DE" w:rsidP="000932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0E1B7B" w:rsidRPr="005C61E4" w:rsidRDefault="000E1B7B" w:rsidP="000932D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Od roku akademickiego 2011/'12 studenci odbywający obowiązkowe praktyki wypełniają formularz wyboru praktyk – przed ich odbyciem – oraz – po odbyciu praktyki – formularz podsumowania praktyk. W ten sposób koordynator praktyk dysponuje wiedzą na temat realizacji praktyk studenckich i korzysta z niej doradzając wybór instytucji i ewentualnie modyfikując indywidualne plany praktyk. </w:t>
            </w:r>
            <w:proofErr w:type="spellStart"/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Zanonimizowane</w:t>
            </w:r>
            <w:proofErr w:type="spellEnd"/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dane zebrane przy pomocy systemu ankietującego służą do monitorowania realizacji praktyk.</w:t>
            </w:r>
          </w:p>
          <w:p w:rsidR="000E1B7B" w:rsidRPr="005C61E4" w:rsidRDefault="000E1B7B" w:rsidP="000932D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Ponadto, zespół w składzie dr hab. Robert </w:t>
            </w:r>
            <w:proofErr w:type="spellStart"/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Geisler</w:t>
            </w:r>
            <w:proofErr w:type="spellEnd"/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prof. UO, dr Magdalena </w:t>
            </w:r>
            <w:proofErr w:type="spellStart"/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Piejko</w:t>
            </w:r>
            <w:proofErr w:type="spellEnd"/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mgr Michał Wanke wraz z Wydziałem Ekonomicznym i Centrum Zarządzania Projektami złożył w </w:t>
            </w:r>
            <w:proofErr w:type="spellStart"/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NCBiR</w:t>
            </w:r>
            <w:proofErr w:type="spellEnd"/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wniosek o dofinansowanie projektu staży studenckich dla studentów socjologii (i ekonomii), jednak projekt nie uzyskał dofinansowania.</w:t>
            </w:r>
          </w:p>
          <w:p w:rsidR="004F7F5F" w:rsidRPr="005C61E4" w:rsidRDefault="004F7F5F" w:rsidP="004F7F5F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5C61E4" w:rsidRDefault="003A47DA" w:rsidP="000932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Opis podjętych działań i uzyskanych rezultatów: w ramach praktyk zawodowych studenci 3 roku lic. realizowali praktyki w instytucjach upowszechniających kulturę plastyczną. Dobór miejsc praktyk dokonywał się za aprobatą opiekuna praktyk. Studenci samodzielnie dobierali miejsca, w kilku przypadkach skorzystali z pomocy opiekuna. </w:t>
            </w:r>
          </w:p>
          <w:p w:rsidR="00C72902" w:rsidRPr="005C61E4" w:rsidRDefault="00C72902" w:rsidP="00C7290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5A620C" w:rsidRPr="005C61E4" w:rsidRDefault="005A62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Odbywa się zgodnie z programem studiów przewidzianych dla poszczególnych specjalności (nauczycielska: w szkole; archeologiczna: w ramach prac wykopaliskowych; archiwistyka: we wskazanych archiwach, urzędach i zakładach pracy). Praktyki są oparte na sprawnej współpracy studentów, opiekunów specjalności, Zakładu Praktyk, instytucji przyjmujących studentów na praktyki. </w:t>
            </w:r>
          </w:p>
          <w:p w:rsidR="007641C7" w:rsidRPr="005C61E4" w:rsidRDefault="007641C7" w:rsidP="007641C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</w:p>
          <w:p w:rsidR="007641C7" w:rsidRPr="005C61E4" w:rsidRDefault="007641C7" w:rsidP="0076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 podjętych działań i uzyskanych rezultatów</w:t>
            </w:r>
          </w:p>
          <w:p w:rsidR="007641C7" w:rsidRPr="005C61E4" w:rsidRDefault="007641C7" w:rsidP="007641C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Każdy student kończący III rok psychologii zobowiązany jest do odbycia 100 godzin praktyk (od VII do IX semestru). Może je odbyć w jednej jednostce o charakterze zgodnym z wybraną przez studenta specjalnością lub dwóch jednostkach (po 50 godzin): jednej zgodnej z wybraną przez studenta specjalnością i w drugiej </w:t>
            </w:r>
            <w:r w:rsidRPr="005C61E4">
              <w:rPr>
                <w:rFonts w:ascii="Times New Roman" w:hAnsi="Times New Roman" w:cs="Times New Roman"/>
                <w:bCs/>
                <w:sz w:val="24"/>
                <w:szCs w:val="24"/>
              </w:rPr>
              <w:t>placówce o charakterze zgodnej z zainteresowaniami</w:t>
            </w:r>
            <w:r w:rsidRPr="005C6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61E4">
              <w:rPr>
                <w:rFonts w:ascii="Times New Roman" w:hAnsi="Times New Roman" w:cs="Times New Roman"/>
                <w:bCs/>
                <w:sz w:val="24"/>
                <w:szCs w:val="24"/>
              </w:rPr>
              <w:t>studenta.</w:t>
            </w:r>
            <w:r w:rsidRPr="005C6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61E4">
              <w:rPr>
                <w:rFonts w:ascii="Times New Roman" w:hAnsi="Times New Roman" w:cs="Times New Roman"/>
                <w:bCs/>
                <w:sz w:val="24"/>
                <w:szCs w:val="24"/>
              </w:rPr>
              <w:t>Po odbytych praktykach student zobowiązany jest dostarczyć w sesji zimowej (IX semestr) koordynatorowi ds. praktyk opinię opiekuna odbytych praktyk oraz sprawozdanie z odbytych praktyk wypełnione przez studenta. Zbieranie informacji  zarówno od opiekuna praktyk jak i studenta, ma na celu jak najbardziej obiektywne i kompleksowe zaznajomienie się z przebiegiem oraz efektami odbytych praktyk. Po akceptacji przedstawionych dokumentów, koordynator wpisuje zaliczenie odbycie praktyk do indeksu.</w:t>
            </w:r>
          </w:p>
          <w:p w:rsidR="007641C7" w:rsidRPr="005C61E4" w:rsidRDefault="007641C7" w:rsidP="007641C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Cs/>
                <w:sz w:val="24"/>
                <w:szCs w:val="24"/>
              </w:rPr>
              <w:t>Studenci psychologii, w zależności od specjalności odbywali praktyki m.in. w  działach HR, placówkach opiekuńczo wychowawczych, szkołach, więzieniach itp. Praktyki odbywały się zarówno w województwie opolskim, jak i innych województwach a nawet poza granicami Polski (np. Hiszpanii)</w:t>
            </w:r>
          </w:p>
          <w:p w:rsidR="00F651C1" w:rsidRPr="005C61E4" w:rsidRDefault="00F651C1" w:rsidP="00F65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Instytut Filozofii</w:t>
            </w:r>
          </w:p>
          <w:p w:rsidR="00F651C1" w:rsidRPr="005C61E4" w:rsidRDefault="00F651C1" w:rsidP="00F651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Studenci Filozofii I stopnia realizują praktyki w różnorodnych miejscach, gdzie konfrontują się z dylematami moralnymi o doskonalą swoje umiejętności komunikacji interpersonalnej. Studenci studiów magisterskich odbywają praktyki pedagogiczne, aby uzyskać uprawnienia do wykonywania zawodu nauczyciela etyki i filozofii. </w:t>
            </w:r>
          </w:p>
          <w:p w:rsidR="00F651C1" w:rsidRPr="005C61E4" w:rsidRDefault="00F651C1" w:rsidP="007641C7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7DA" w:rsidRPr="005C61E4" w:rsidRDefault="003A47DA" w:rsidP="000932D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1B7B" w:rsidRPr="005C61E4" w:rsidRDefault="000E1B7B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26" w:rsidRPr="005C61E4" w:rsidRDefault="00284A26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AB" w:rsidRPr="005C61E4" w:rsidRDefault="00957EAB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EAB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B" w:rsidRDefault="00957EA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233325" w:rsidRDefault="00233325" w:rsidP="002333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 szczegółowych wniosków podkreślono:</w:t>
            </w:r>
          </w:p>
          <w:p w:rsidR="007C7EB6" w:rsidRPr="005C61E4" w:rsidRDefault="007C7EB6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957EAB" w:rsidRPr="005C61E4" w:rsidRDefault="00957EA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Problemem widocznym od pewnego czasu staje się trudność w uzyskanie zgody studenta na podjęcie praktyki zawodowej w (wstępnie) wybranej przez niego instytucji. Pewna część pracodawców nie jest zainteresowana (specjalność pedagogika pracy , zarządzanie i komunikacja w instytucji)  </w:t>
            </w:r>
          </w:p>
          <w:p w:rsidR="000932DE" w:rsidRPr="005C61E4" w:rsidRDefault="000932DE" w:rsidP="000932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0E1B7B" w:rsidRPr="005C61E4" w:rsidRDefault="000E1B7B" w:rsidP="000932D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Studenci – zmuszeni do podjęcia refleksji na temat planowanych praktyk na długo przed ich realizacją, przygotowują je w sposób projektowy (tego wymaga formularz) i w porozumieniu z instytucją przyjmującą planują działania wymagające skorzystania z warsztatu socjologa. Studenci są również zmuszeni do zdania sprawy z rezultatów odbytej praktyki, a nie tylko wypełnienia dokumentów wymaganych przez CEDU (dawniej MCKIDP). Główny wniosek z ewaluacji praktyk to absolutna konieczność przeprojektowania terminów praktyk tak, żeby nie blokować studentom możliwości pracy zarobkowej w wakacje (obowiązkowe praktyki są bezpłatne) – jednak rozwiązanie tego problemu nie jest możliwe na poziomie instytutu, ze względu na ogólnouczelniane regulacje.</w:t>
            </w:r>
          </w:p>
          <w:p w:rsidR="004F7F5F" w:rsidRPr="005C61E4" w:rsidRDefault="004F7F5F" w:rsidP="004F7F5F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5C61E4" w:rsidRDefault="003A47DA" w:rsidP="000932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Opinie z odbytych praktyk wskazują na właściwy dobór ich charakteru pod kątem pracy zawodowej i zainteresowań praktykantów. Pracodawcy wysoko oceniali wiedzę, umiejętności i kompetencje studentów nabyte w trakcie studiów licencjackich: średnia ocena</w:t>
            </w:r>
            <w:r w:rsidR="00DD73FC"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5,0</w:t>
            </w:r>
          </w:p>
          <w:p w:rsidR="007641C7" w:rsidRPr="005C61E4" w:rsidRDefault="007641C7" w:rsidP="007641C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</w:p>
          <w:p w:rsidR="007641C7" w:rsidRPr="005C61E4" w:rsidRDefault="007641C7" w:rsidP="007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Przeprowadzone praktyki, co widać po analizie otrzymanych opinii, zwiększają umiejętności 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studentów dzięki nabywaniu wiedzy praktycznej i są  dobrze odbierane zarówno przez studentów jak i opiekunów, którzy w przyszłości bardzo często są również pracodawcami</w:t>
            </w:r>
          </w:p>
          <w:p w:rsidR="00F651C1" w:rsidRPr="005C61E4" w:rsidRDefault="00F651C1" w:rsidP="00F65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Instytut Filozofii</w:t>
            </w:r>
          </w:p>
          <w:p w:rsidR="00F651C1" w:rsidRPr="005C61E4" w:rsidRDefault="00F651C1" w:rsidP="00F651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Należałoby podjąć ściślejszą współpracę z podmiotami zatrudniającymi studentów w ramach praktyk </w:t>
            </w:r>
          </w:p>
          <w:p w:rsidR="00957EAB" w:rsidRPr="005C61E4" w:rsidRDefault="00957EAB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Badanie losów absolwentów</w:t>
            </w:r>
          </w:p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233325" w:rsidRDefault="00233325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Badania losów absolwentów realizowane jest przez </w:t>
            </w: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Akademickie Centrum Karier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Obowiązująca Karta Obiegowa jaką składa w Dziekanacie Wydziału student obliguje go do wizyty w Akademickim</w:t>
            </w: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Centrum Karier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podania się ankietyzacji dotyczącej badania losów absolwentów. </w:t>
            </w:r>
          </w:p>
          <w:p w:rsidR="00233325" w:rsidRPr="005C61E4" w:rsidRDefault="00233325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B6" w:rsidRPr="005C61E4" w:rsidRDefault="007C7EB6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957EAB" w:rsidRPr="005C61E4" w:rsidRDefault="00957EA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957EAB" w:rsidRPr="005C61E4" w:rsidRDefault="00957EA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Instytut nie posiada aktualnie danych dotyczących losów absolwentów, podejmowane są prace nad wdrożeniem działań w tym zakresie</w:t>
            </w:r>
          </w:p>
          <w:p w:rsidR="007C7EB6" w:rsidRPr="005C61E4" w:rsidRDefault="007C7EB6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Możliwości Instytutu w zakresie śledzenia losów absolwentów są ograniczone. Odbywa się 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to w sposób nieformalny, w drodze bezpośrednich kontaktów- m.in. przez rozmowy 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ze słuchaczami studiów podyplomowych lub studentkami ostatnich lat, jak również rozmowy z pracodawcami (szkoły, przedszkola, domy kultury, ośrodki terapeutyczne itp.) oraz 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urzędnikami Kuratorium Oświaty i Wychowania. Większość absolwentów znajduje zatrudnienie zgodnie z ukończonym kierunkiem studiów. </w:t>
            </w:r>
          </w:p>
          <w:p w:rsidR="000932DE" w:rsidRPr="005C61E4" w:rsidRDefault="000932DE" w:rsidP="000932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3E680C" w:rsidRPr="005C61E4" w:rsidRDefault="003E680C" w:rsidP="000932D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W roku akademickim 2013/14 badaniem karier zawodowych absolwentów realizowanym przez Akademickie Centrum Karier objęto 82 absolwentów studiów niestacjonarnych oraz stacjonarnych z socjologii kończących studia w latach 2011 bądź 2013. 67 z nich udzieliło odpowiedzi na pytania o odbyte w czasie studiów praktyki studenckie. Ponadto, absolwenci z roku 2014 zapisali się do programu monitoringu karier zawodowych absolwentów w liczbie kolejnych 58.</w:t>
            </w:r>
          </w:p>
          <w:p w:rsidR="004B2833" w:rsidRPr="005C61E4" w:rsidRDefault="004B2833" w:rsidP="004B283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Politologii</w:t>
            </w:r>
          </w:p>
          <w:p w:rsidR="00823C01" w:rsidRPr="005C61E4" w:rsidRDefault="00823C01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stworzenie strony internetowej CZAS-u, tj. Centrum Zawodowej Aktywizacji Studentów Instytutu Politologii, której wiodącym elementem jest „Galeria Absolwentów” - pokazanie drogi zawodowej i tego, ile zawdzięczają Instytutowi politologii w rozwijaniu kariery;</w:t>
            </w:r>
          </w:p>
          <w:p w:rsidR="004F7F5F" w:rsidRPr="005C61E4" w:rsidRDefault="004F7F5F" w:rsidP="004F7F5F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5C61E4" w:rsidRDefault="003A47DA" w:rsidP="000932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Opis podjętych działań i uzyskanych rezultatów: W Instytucie Sz</w:t>
            </w:r>
            <w:r w:rsidR="00DD73FC"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tuki prowadzona jest baza absol</w:t>
            </w: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DD73FC"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ntów obejmująca dane kontaktowe, dotychczasowe lub obecne miejsca pracy. rezultatem jest</w:t>
            </w:r>
            <w:r w:rsidR="00DD73FC"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lista 120 osób, których losy są</w:t>
            </w: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śledzone pod kątem realizacji celów zawodowych.</w:t>
            </w:r>
          </w:p>
          <w:p w:rsidR="00C72902" w:rsidRPr="005C61E4" w:rsidRDefault="00C72902" w:rsidP="00C7290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5A620C" w:rsidRPr="005C61E4" w:rsidRDefault="005A62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Brak uporządkowanych badań na ten temat. Staramy się zbierać informacje pośrednio. </w:t>
            </w:r>
          </w:p>
          <w:p w:rsidR="003E680C" w:rsidRPr="005C61E4" w:rsidRDefault="005A620C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W oparciu o bazę danych dostępnych w Dziekanacie przekazujemy absolwentom docierające do nas informacje o ofertach pracy</w:t>
            </w:r>
          </w:p>
          <w:p w:rsidR="007641C7" w:rsidRPr="005C61E4" w:rsidRDefault="007641C7" w:rsidP="007641C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</w:p>
          <w:p w:rsidR="007641C7" w:rsidRPr="005C61E4" w:rsidRDefault="007641C7" w:rsidP="007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rezultatów: Biuro Karier UO</w:t>
            </w:r>
          </w:p>
          <w:p w:rsidR="00F651C1" w:rsidRPr="005C61E4" w:rsidRDefault="00F651C1" w:rsidP="00F65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Instytut Filozofii</w:t>
            </w:r>
          </w:p>
          <w:p w:rsidR="00F651C1" w:rsidRPr="005C61E4" w:rsidRDefault="00F651C1" w:rsidP="00F6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Instytut ma </w:t>
            </w:r>
            <w:proofErr w:type="spellStart"/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indywidulny</w:t>
            </w:r>
            <w:proofErr w:type="spellEnd"/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kontakt z częścią swoich absolwentów. Ponadto absolwenci </w:t>
            </w: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podejmują studia doktoranckie z Filozofii na UO. . </w:t>
            </w:r>
          </w:p>
          <w:p w:rsidR="00F651C1" w:rsidRPr="005C61E4" w:rsidRDefault="00F651C1" w:rsidP="0076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26" w:rsidRPr="005C61E4" w:rsidRDefault="00284A26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Pr="005C61E4" w:rsidRDefault="0063180C" w:rsidP="000932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233325" w:rsidRDefault="00233325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z pewnością w większym zakresie korzystać z wyników badania losów absolwentów. Nie zgłaszamy zastrzeżeń co do istniejącego sposobu prowadzenia tego badania.</w:t>
            </w:r>
          </w:p>
          <w:p w:rsidR="00233325" w:rsidRPr="005C61E4" w:rsidRDefault="00233325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 szczegółowych wniosków podkreślono:</w:t>
            </w:r>
          </w:p>
          <w:p w:rsidR="000932DE" w:rsidRPr="005C61E4" w:rsidRDefault="000932DE" w:rsidP="000932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3E680C" w:rsidRPr="005C61E4" w:rsidRDefault="003E6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Zgodnie z procedurą monitorowania karier zawodowych absolwentów, raport z badania ukaże się do końca semestru zimowego roku akademickiego 2014/2015.</w:t>
            </w:r>
          </w:p>
          <w:p w:rsidR="003A47DA" w:rsidRPr="005C61E4" w:rsidRDefault="004B2833" w:rsidP="000932DE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</w:t>
            </w:r>
            <w:r w:rsidR="003A47DA" w:rsidRPr="005C61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Sztuki</w:t>
            </w:r>
          </w:p>
          <w:p w:rsidR="003E680C" w:rsidRPr="005C61E4" w:rsidRDefault="003A47DA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Przeważająca większość absolwentów znajduje zatrudnienie w ramach wyuczonych na studiach specjalności. Spora część wykazuje się samodzielną inicjatywą w tworzeniu własnych miejsc pracy. Większość znajduje pracę w zakresie specjalności projektowanie graficzne i nowe media. Część absolwentów zatrudniona jest w szkołach i instytucjach pozaszkolnych na etatach dydaktycznych. Grupa absolwentów prowadzi dodatkowo aktywną, lokalną działalność kulturotwórczą w oparciu o twórczość własną</w:t>
            </w:r>
          </w:p>
          <w:p w:rsidR="00C72902" w:rsidRPr="005C61E4" w:rsidRDefault="00C72902" w:rsidP="00C7290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5A620C" w:rsidRPr="005C61E4" w:rsidRDefault="005A62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Podjąć współpracę w tej mierze z odpowiednimi komórkami na UO (Akad. Centrum Karier, Biuro Promocji i Informacji UO, Instytut Socjologii).</w:t>
            </w:r>
          </w:p>
          <w:p w:rsidR="00F651C1" w:rsidRPr="005C61E4" w:rsidRDefault="00F651C1" w:rsidP="00F65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Instytut Filozofii</w:t>
            </w:r>
          </w:p>
          <w:p w:rsidR="00F651C1" w:rsidRPr="005C61E4" w:rsidRDefault="00F651C1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Należałoby zinstytucjonalizować działania podejmowane przez IF w tym kierunku.</w:t>
            </w:r>
          </w:p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5C61E4" w:rsidRDefault="0063180C" w:rsidP="000932DE">
            <w:pPr>
              <w:tabs>
                <w:tab w:val="left" w:pos="270"/>
                <w:tab w:val="center" w:pos="4498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3180C" w:rsidRPr="005C61E4" w:rsidRDefault="0063180C" w:rsidP="000932DE">
            <w:pPr>
              <w:tabs>
                <w:tab w:val="left" w:pos="270"/>
                <w:tab w:val="center" w:pos="4498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Uzyskiwanie opinii absolwentów wydziału o przebiegu odbytych studiów</w:t>
            </w:r>
          </w:p>
          <w:p w:rsidR="0063180C" w:rsidRPr="005C61E4" w:rsidRDefault="0063180C" w:rsidP="000932DE">
            <w:pPr>
              <w:tabs>
                <w:tab w:val="left" w:pos="270"/>
                <w:tab w:val="center" w:pos="4498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233325" w:rsidRPr="005C61E4" w:rsidRDefault="00233325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tym zakresie panuje na Wydz.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duża różnorodność sposobów zbierania i wykorzystywania informacji o przebiegu studiów w poszczególnych Instytutach</w:t>
            </w:r>
          </w:p>
          <w:p w:rsidR="00233325" w:rsidRDefault="00233325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EB6" w:rsidRPr="005C61E4" w:rsidRDefault="007C7EB6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957EAB" w:rsidRPr="005C61E4" w:rsidRDefault="00957EA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W końcowej części obron dyplomowych przewodniczący komisji zadają dyplomantom pytanie o ocenę odbytych studiów oraz dokonywanych na ich podstawie dalszych wyborów edukacyjnych i zawodowych. </w:t>
            </w:r>
          </w:p>
          <w:p w:rsidR="000932DE" w:rsidRPr="005C61E4" w:rsidRDefault="000932DE" w:rsidP="000932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3E680C" w:rsidRPr="005C61E4" w:rsidRDefault="003E680C" w:rsidP="000932D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W ramach zajęć z Przygotowania i realizacji projektu badawczego oraz zajęć analitycznych, studenci socjologii prowadzili badanie ocen studiowania studentów UO, w tym – studentów socjologii. Analizę kontynuują studenci kursu Podstaw jakościowej analizy danych w bieżącym semestrze i wnioski zostaną przekazane dyrekcji Instytutu po jego zakończeniu.</w:t>
            </w:r>
          </w:p>
          <w:p w:rsidR="003E680C" w:rsidRPr="005C61E4" w:rsidRDefault="003E6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Ponadto, jako oddolna inicjatywa studencka, prowadzone jest badanie studentów międzynarodowych (z wymiany Erasmus oraz studiujących na UO studentów rekrutowanych przez Centrum Partnerstwa Wschodniego).</w:t>
            </w:r>
          </w:p>
          <w:p w:rsidR="004F7F5F" w:rsidRPr="005C61E4" w:rsidRDefault="004F7F5F" w:rsidP="004F7F5F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5C61E4" w:rsidRDefault="003A47DA" w:rsidP="000932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Opis podjętych działań i uzyskanych rezultatów: ab</w:t>
            </w:r>
            <w:r w:rsidR="002333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olwenci proszeni o wyrażenie opinii o przebiegu  odbytych studiów wyrażają cenne i konstruktywne spostrzeżenia i uwagi.</w:t>
            </w:r>
          </w:p>
          <w:p w:rsidR="003A47DA" w:rsidRPr="005C61E4" w:rsidRDefault="003A47DA" w:rsidP="000932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UO wysłał pytania do roczników absolwentów 2011, 2012, 2013 dotyczące jakości kształcenia, dalszych losów absolwentów oraz sugestii zmian programowych. Uzyskaliśmy ogółem ok 30-50% odpowiedzi. </w:t>
            </w:r>
          </w:p>
          <w:p w:rsidR="00C72902" w:rsidRPr="005C61E4" w:rsidRDefault="00C72902" w:rsidP="00C7290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Instytut Historii</w:t>
            </w:r>
          </w:p>
          <w:p w:rsidR="005A620C" w:rsidRPr="005C61E4" w:rsidRDefault="005A62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Zbieramy opinie absolwentów cyklu licencjackiego, kierując się m.in. nimi wprowadzamy zmiany w programie kształcenia na cyklu magisterskim. </w:t>
            </w:r>
          </w:p>
          <w:p w:rsidR="005A620C" w:rsidRPr="005C61E4" w:rsidRDefault="005A62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Niektórzy pracownicy przeprowadzają wśród studentów anonimowe ankiety dot. ich opinii o prowadzonym przez siebie kursie, co ma służyć wyeliminowaniu błędów, dostosowaniu treści do oczekiwań słuchaczy. Z absolwentami kontakt jest utrzymywany najczęściej w przypadku nauczycieli (udział ich uczniów w organizowanych przez nas konferencjach, konkursach).</w:t>
            </w:r>
          </w:p>
          <w:p w:rsidR="00F651C1" w:rsidRPr="005C61E4" w:rsidRDefault="00F651C1" w:rsidP="00F65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Instytut Filozofii</w:t>
            </w:r>
          </w:p>
          <w:p w:rsidR="00F651C1" w:rsidRPr="005C61E4" w:rsidRDefault="00F651C1" w:rsidP="00F6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Indywidu</w:t>
            </w:r>
            <w:r w:rsidR="00233325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lne rozmowy i zasięganie opinii absolwentów. </w:t>
            </w:r>
          </w:p>
          <w:p w:rsidR="00F651C1" w:rsidRPr="005C61E4" w:rsidRDefault="00F651C1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Pr="005C61E4" w:rsidRDefault="0063180C" w:rsidP="000932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233325" w:rsidRDefault="00233325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pewnością należy w szerszym zakresie korzystać z informacji otrzymywanej przez studentów w zakresie opinii o przebiegu studiów</w:t>
            </w:r>
          </w:p>
          <w:p w:rsidR="00233325" w:rsidRPr="005C61E4" w:rsidRDefault="00233325" w:rsidP="002333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 szczegółowych wniosków podkreślono:</w:t>
            </w:r>
          </w:p>
          <w:p w:rsidR="000932DE" w:rsidRPr="005C61E4" w:rsidRDefault="000932DE" w:rsidP="000932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3E680C" w:rsidRPr="005C61E4" w:rsidRDefault="003E680C" w:rsidP="000932D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Wnioski z realizowanych badań studenckich zostaną przedstawione dyrekcji po zakończeniu semestru zimowego roku akademickiego 2014/'15.</w:t>
            </w:r>
          </w:p>
          <w:p w:rsidR="004B2833" w:rsidRPr="005C61E4" w:rsidRDefault="004B2833" w:rsidP="004B283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Politologii</w:t>
            </w:r>
          </w:p>
          <w:p w:rsidR="00823C01" w:rsidRPr="005C61E4" w:rsidRDefault="00823C01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- organizowanie DYPLOMATORIUM , uroczystości wręczania dyplomów ukończenia studiów, połączonej z debatą na temat refleksji absolwentów o przebiegu studiów;</w:t>
            </w:r>
          </w:p>
          <w:p w:rsidR="004F7F5F" w:rsidRPr="005C61E4" w:rsidRDefault="004F7F5F" w:rsidP="004F7F5F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5C61E4" w:rsidRDefault="003A47DA" w:rsidP="000932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Rada Programowa tworząc nowe Programy Kształcenia analizuje i zwraca uwagę na wyrażone tą drogą opinie absolwentów.</w:t>
            </w:r>
          </w:p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Uzyskiwanie opinii pracodawców o poziomie zatrudnionych absolwentów</w:t>
            </w:r>
          </w:p>
          <w:p w:rsidR="0063180C" w:rsidRPr="005C61E4" w:rsidRDefault="0063180C" w:rsidP="000932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0C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Opis podjętych działań i uzyskanych rezultatów</w:t>
            </w:r>
          </w:p>
          <w:p w:rsidR="00485ABB" w:rsidRPr="005C61E4" w:rsidRDefault="00485AB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Instytuty w różnym zakresie zbierają i przetwarzają informacje od pracodawców</w:t>
            </w:r>
          </w:p>
          <w:p w:rsidR="00485ABB" w:rsidRDefault="00485ABB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EB6" w:rsidRPr="005C61E4" w:rsidRDefault="007C7EB6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957EAB" w:rsidRPr="005C61E4" w:rsidRDefault="00957EA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Instytut posiada sieć zewnętrznych </w:t>
            </w:r>
            <w:proofErr w:type="spellStart"/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interesariuszy</w:t>
            </w:r>
            <w:proofErr w:type="spellEnd"/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, którzy informują opiekunów praktyk lub członków dyrekcji o problemach rynku pracy, które powinno rozwiązać się w najbliższym okresie, w czasie budowy nowych planów studiów  i specjalizacji. Uwagi są omawiane na Radach Programowych INP. </w:t>
            </w:r>
          </w:p>
          <w:p w:rsidR="00957EAB" w:rsidRPr="005C61E4" w:rsidRDefault="00957EA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Na podstawie uwag </w:t>
            </w:r>
            <w:proofErr w:type="spellStart"/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interesariuszy</w:t>
            </w:r>
            <w:proofErr w:type="spellEnd"/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 zmodyfikowano siatkę studiów animacji kultury i </w:t>
            </w:r>
            <w:proofErr w:type="spellStart"/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arteterapia</w:t>
            </w:r>
            <w:proofErr w:type="spellEnd"/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 – konstruując siatkę „animacji społeczno-kulturalnej” z elementami </w:t>
            </w:r>
            <w:proofErr w:type="spellStart"/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gerontopedagogiki</w:t>
            </w:r>
            <w:proofErr w:type="spellEnd"/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7EB6" w:rsidRPr="005C61E4" w:rsidRDefault="007C7EB6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Dyrekcja ISE współpracuje z placówkami wychowania przedszkolnego, szkołami różnego typu uzyskując informacje o zatrudnionych absolwentach i ich przygotowaniu do pracy. Opinie dyrektorów są pozytywne. Absolwenci pracują również w krajach UE (Anglia, Norwegia, Szwecja, Niemcy), z którymi mamy nawiązany kontakt. </w:t>
            </w:r>
          </w:p>
          <w:p w:rsidR="000932DE" w:rsidRPr="005C61E4" w:rsidRDefault="000932DE" w:rsidP="000932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3E680C" w:rsidRPr="005C61E4" w:rsidRDefault="003E6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Instytut Socjologii nie prowadzi regularnych konsultacji z pracodawcami na temat poziomu zatrudnionych studentów. Wyjątkiem jest „zaprzyjaźniony” pracodawca, który prowadzi </w:t>
            </w: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zajęcia praktyczne w Instytucie.</w:t>
            </w:r>
          </w:p>
          <w:p w:rsidR="004F7F5F" w:rsidRPr="005C61E4" w:rsidRDefault="004F7F5F" w:rsidP="004F7F5F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5C61E4" w:rsidRDefault="003A47DA" w:rsidP="000932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Opis podjętych działań i uzyskanych rezultatów: Brak sformalizowanego sposobu zbierania opinii pracodawców. Posiadane obserwacje wynikają z kontaktów nieformalnych i obserwacji losów absolwentów, którzy są chętnie przyjmowani do pracy w instytucjach typu: galerie sztuki, szkoły, agencje reklamowe, ośrodki reklamowo-marketingowe, studia artystyczne. Inną formą zbierania opinii są wypowiedzi pracodawców z Opinii kończących praktykę zawodową, które są pozytywne w zakresie jakości kształcenia w IS UO.</w:t>
            </w:r>
          </w:p>
          <w:p w:rsidR="00C72902" w:rsidRPr="005C61E4" w:rsidRDefault="00C72902" w:rsidP="00C7290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5A620C" w:rsidRPr="005C61E4" w:rsidRDefault="005A62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Brak uporządkowanych danych na ten temat. Staramy się zbierać informacje pośrednio od dyrektorów placówek, z którymi utrzymujemy bliższe kontakty.</w:t>
            </w:r>
          </w:p>
          <w:p w:rsidR="00F651C1" w:rsidRPr="005C61E4" w:rsidRDefault="00F651C1" w:rsidP="00F65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Instytut Filozofii</w:t>
            </w:r>
          </w:p>
          <w:p w:rsidR="00F651C1" w:rsidRPr="005C61E4" w:rsidRDefault="00F651C1" w:rsidP="00F6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Instytut Filozofii nie prowadzi regularnych konsultacji z pracodawcami na temat poziomu zatrudnionych studentów. </w:t>
            </w:r>
          </w:p>
          <w:p w:rsidR="00F651C1" w:rsidRPr="005C61E4" w:rsidRDefault="00F651C1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0C" w:rsidRPr="005C61E4" w:rsidRDefault="0063180C" w:rsidP="00764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485ABB" w:rsidRPr="005C61E4" w:rsidRDefault="00485ABB" w:rsidP="00485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 szczegółowych wniosków podkreślono:</w:t>
            </w:r>
          </w:p>
          <w:p w:rsidR="000932DE" w:rsidRPr="005C61E4" w:rsidRDefault="000932DE" w:rsidP="000932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3E680C" w:rsidRPr="005C61E4" w:rsidRDefault="003E6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Biorąc pod uwagę specyfikę zawodu socjologa (i to, że absolwenci kierunku znajdują pracę w bardzo instytucjach publicznych o różnym charakterze i przedsiębiorstwach o różnym profilu), pozyskiwanie informacji od nich byłoby bardzo trudne, a zebrane dane nie gwarantowałyby porównywalności. W związku z tym ten rodzaj badań nie gwarantuje pozyskiwania wiarygodnych danych.</w:t>
            </w:r>
          </w:p>
          <w:p w:rsidR="004F7F5F" w:rsidRPr="005C61E4" w:rsidRDefault="004F7F5F" w:rsidP="004F7F5F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5C61E4" w:rsidRDefault="003A47DA" w:rsidP="000932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Stworzenie przez Radę Programową </w:t>
            </w:r>
            <w:proofErr w:type="spellStart"/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narzedzia</w:t>
            </w:r>
            <w:proofErr w:type="spellEnd"/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pomiarowego dotyczącego opinii pracodawców o naszych absolwentach (warunkowo, gdyż ustawa o szkolnictwie wyższym nie nakłada takiego </w:t>
            </w:r>
            <w:proofErr w:type="spellStart"/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obowiazku</w:t>
            </w:r>
            <w:proofErr w:type="spellEnd"/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ten organ).</w:t>
            </w:r>
          </w:p>
          <w:p w:rsidR="00F651C1" w:rsidRPr="005C61E4" w:rsidRDefault="00F651C1" w:rsidP="00F65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Instytut Filozofii</w:t>
            </w:r>
          </w:p>
          <w:p w:rsidR="00F651C1" w:rsidRPr="005C61E4" w:rsidRDefault="00F651C1" w:rsidP="00F6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Absolwenci kierunku znajdują pracę w instytucjach publicznych o różnym charakterze i przedsiębiorstwach o różnym profilu, wyjeżdżają zagranicę. Pozyskiwanie informacji od nich jest trudne.</w:t>
            </w:r>
          </w:p>
          <w:p w:rsidR="00F651C1" w:rsidRPr="005C61E4" w:rsidRDefault="00F651C1" w:rsidP="000932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80C" w:rsidRPr="005C61E4" w:rsidRDefault="0063180C" w:rsidP="00764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0C" w:rsidRPr="005C61E4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Propozycje działań na rzecz poprawy jakości kształcenia</w:t>
            </w:r>
          </w:p>
          <w:p w:rsidR="00485ABB" w:rsidRDefault="00485ABB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EB6" w:rsidRPr="005C61E4" w:rsidRDefault="007C7EB6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</w:p>
          <w:p w:rsidR="00957EAB" w:rsidRPr="005C61E4" w:rsidRDefault="00957EAB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Polepszenie stanu technicznego (pewna część sprzętu komputery, rzutniki, oprogramowanie – jest nieadekwatny do najnowszych wymogów technicznych. </w:t>
            </w:r>
          </w:p>
          <w:p w:rsidR="007C7EB6" w:rsidRPr="005C61E4" w:rsidRDefault="007C7EB6" w:rsidP="000932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Prowadzone działania:</w:t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- systematyczne i regularne sprawdzanie zakładanych efektów kształcenia (wiedza, umiejętności, kompetencje) – poprzez eseje, projekty, prezentacje, ocenianie aktywności 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br/>
              <w:t>i przygotowania się do zajęć, kolokwia i egzaminy,</w:t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- w przypadku zajęć praktycznych w szkole, przedszkolu, żłobku lub innej instytucji- podstawą zaliczenia są właściwie zaprojektowane i poprawnie przeprowadzone zajęcia dydaktyczno-wychowawcze lub opiekuńcze, protokoły z hospitowanych zajęć, sprawozdania z odbytych praktyk. Konfrontowane są cele przewidziane do realizacji zadań zawartych 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instrukcjach praktyk właściwych dla danego kierunku/ specjalności z aktywnością 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osiągnięciami studenta odbywającego praktykę w placówce. Sprawozdanie z osiągnięcia tych efektów dokonywane jest i potwierdzane opinią opiekuna z ramienia placówki, 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br/>
              <w:t>a następnie opiekuna z ramienia uczelni,</w:t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- Rada Instytutu sprawdza jakość wybranych prac dyplomowych, magisterskich 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podyplomowych oraz dokonuje analizy uzyskanych efektów po I </w:t>
            </w:r>
            <w:proofErr w:type="spellStart"/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 II półroczu,</w:t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- organizowane są warsztaty dla studentów i konferencje z ich udziałem (koła naukowe),</w:t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- pomoc ze strony opiekuna roku.</w:t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Propozycje dodatkowych działań:</w:t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- dalsza racjonalizacja tygodniowych planów zajęć, terminów kolokwiów i egzaminów,</w:t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- zacieśnianie współpracy ze Studium Języków Obcych w celu uwzględnienia specyfiki językowej kierunku,</w:t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- jeszcze bliższa współpraca ze studentami i reprezentującymi ich organizacjami; 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br/>
              <w:t>w szczególności- dalsze zwiększanie roli i znaczenia opiekuna roku,</w:t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- popularyzacja i zwiększenie udziału studentów w organizowanych przez Instytut konferencjach naukowych i warsztatach (nie tylko członkowie kół naukowych). </w:t>
            </w:r>
            <w:r w:rsidRPr="005C61E4">
              <w:rPr>
                <w:rFonts w:ascii="Times New Roman" w:hAnsi="Times New Roman" w:cs="Times New Roman"/>
                <w:sz w:val="24"/>
                <w:szCs w:val="24"/>
              </w:rPr>
              <w:br/>
              <w:t>Z wyróżniającymi się studentami- ustalanie takich tematów prac dyplomowych czy magisterskich, które mogą być podstawą przyszłych wystąpień konferencyjnych.</w:t>
            </w:r>
          </w:p>
          <w:p w:rsidR="00284A26" w:rsidRPr="005C61E4" w:rsidRDefault="00284A26" w:rsidP="000932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- dalsze rozwijanie i doskonalenie strony internetowej ISE, również w celu poprawy jakości kształcenia. </w:t>
            </w:r>
          </w:p>
          <w:p w:rsidR="000932DE" w:rsidRPr="005C61E4" w:rsidRDefault="000932DE" w:rsidP="000932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</w:p>
          <w:p w:rsidR="003E680C" w:rsidRPr="005C61E4" w:rsidRDefault="003E680C" w:rsidP="000932D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1/ Jak dotąd w dużym stopniu opieraliśmy się na opiniach studentów, będących członkami Rady Programowej Instytutu Socjologii (jedna osoba reprezentująca studentów studiów licencjackich i jedna – studiów uzupełniających magisterskich). </w:t>
            </w:r>
          </w:p>
          <w:p w:rsidR="003E680C" w:rsidRPr="005C61E4" w:rsidRDefault="003E680C" w:rsidP="000932D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2/ Planujemy regularne badanie opinii studentów przez badaczy społecznych (socjologów). </w:t>
            </w:r>
          </w:p>
          <w:p w:rsidR="003E680C" w:rsidRPr="005C61E4" w:rsidRDefault="003E680C" w:rsidP="000932D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3/ Rozważamy także możliwość oceniania zajęć dydaktycznych w odpowiednim module systemu USOS (lub innego anonimowego systemu ankietującego), a także </w:t>
            </w:r>
          </w:p>
          <w:p w:rsidR="003E680C" w:rsidRPr="005C61E4" w:rsidRDefault="003E680C" w:rsidP="000932D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4/ Włączenie studentów w dyskusję na temat prowadzenia zajęć w formie moderowanej debaty przynajmniej raz w semestrze.</w:t>
            </w:r>
          </w:p>
          <w:p w:rsidR="00823C01" w:rsidRPr="005C61E4" w:rsidRDefault="00823C01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Inst. Polit.</w:t>
            </w:r>
          </w:p>
          <w:p w:rsidR="00823C01" w:rsidRPr="005C61E4" w:rsidRDefault="00823C01" w:rsidP="000932D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stworzenie systemu prowadzenia zajęć w formule (pracownik </w:t>
            </w:r>
            <w:proofErr w:type="spellStart"/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IPolit</w:t>
            </w:r>
            <w:proofErr w:type="spellEnd"/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.+ ekspert z zewnątrz);</w:t>
            </w:r>
          </w:p>
          <w:p w:rsidR="00823C01" w:rsidRPr="005C61E4" w:rsidRDefault="00823C01" w:rsidP="000932D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- przywrócenie projektu dydaktycznego SYSTEM...</w:t>
            </w:r>
          </w:p>
          <w:p w:rsidR="00823C01" w:rsidRPr="005C61E4" w:rsidRDefault="00823C01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- organizowanie warsztatów dla studentów, które mają na celu polepszenie ich sytuacji na rynku pracy;</w:t>
            </w:r>
          </w:p>
          <w:p w:rsidR="004F7F5F" w:rsidRPr="005C61E4" w:rsidRDefault="004F7F5F" w:rsidP="004F7F5F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Instytut Sztuki</w:t>
            </w:r>
          </w:p>
          <w:p w:rsidR="003A47DA" w:rsidRPr="005C61E4" w:rsidRDefault="003A47DA" w:rsidP="000932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zwiększenie ilości godzin dydaktycznych na przedmiotach laboratoryjnych, pracowniach artystycznych, ćwiczeniach metodycznych;</w:t>
            </w:r>
          </w:p>
          <w:p w:rsidR="003A47DA" w:rsidRPr="005C61E4" w:rsidRDefault="003A47DA" w:rsidP="000932D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sz w:val="24"/>
                <w:szCs w:val="24"/>
              </w:rPr>
              <w:t>- zwiększenie środków finansowych na dydaktykę dla podstawowej jednostki naukowej</w:t>
            </w:r>
          </w:p>
          <w:p w:rsidR="00C72902" w:rsidRPr="005C61E4" w:rsidRDefault="00C72902" w:rsidP="00C7290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Instytut Historii</w:t>
            </w:r>
          </w:p>
          <w:p w:rsidR="005A620C" w:rsidRPr="005C61E4" w:rsidRDefault="005A620C" w:rsidP="000932DE">
            <w:pPr>
              <w:numPr>
                <w:ilvl w:val="0"/>
                <w:numId w:val="4"/>
              </w:num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Włączanie takich działań jak konkursy dla studentów w celu poprawienia jakości kształcenia (konkurs: Sztuka i archeologia);</w:t>
            </w:r>
          </w:p>
          <w:p w:rsidR="005A620C" w:rsidRPr="005C61E4" w:rsidRDefault="005A620C" w:rsidP="000932DE">
            <w:pPr>
              <w:numPr>
                <w:ilvl w:val="0"/>
                <w:numId w:val="4"/>
              </w:num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Więcej zajęć w terenie – utrudnione ze względów finansowych</w:t>
            </w:r>
          </w:p>
          <w:p w:rsidR="005A620C" w:rsidRPr="005C61E4" w:rsidRDefault="005A620C" w:rsidP="000932DE">
            <w:pPr>
              <w:numPr>
                <w:ilvl w:val="0"/>
                <w:numId w:val="4"/>
              </w:num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Zróżnicowanie metod prowadzenia zajęć</w:t>
            </w:r>
          </w:p>
          <w:p w:rsidR="005A620C" w:rsidRPr="005C61E4" w:rsidRDefault="005A620C" w:rsidP="000932DE">
            <w:pPr>
              <w:numPr>
                <w:ilvl w:val="0"/>
                <w:numId w:val="4"/>
              </w:num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Organizacja otwartych spotkań „Historia przy kawie” – z udziałem studentów, pracowników i osób zainteresowanych spoza uczelni</w:t>
            </w:r>
          </w:p>
          <w:p w:rsidR="005A620C" w:rsidRPr="005C61E4" w:rsidRDefault="005A620C" w:rsidP="000932DE">
            <w:pPr>
              <w:numPr>
                <w:ilvl w:val="0"/>
                <w:numId w:val="4"/>
              </w:num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w związku z obserwowanym spadkiem poziomu potencjału intelektualnego studentów – położenie większego nacisku na ich samodzielność i samodyscyplinę, kształcenie umiejętności językowych (wypracowanie poprawnego stylu narracji), sięganie do uznanych pozycji naukowych (wychodzenie poza materiał dostępny w zasobach </w:t>
            </w:r>
            <w:proofErr w:type="spellStart"/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5C61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A47DA" w:rsidRPr="005C61E4" w:rsidRDefault="005A62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sz w:val="24"/>
                <w:szCs w:val="24"/>
              </w:rPr>
              <w:t>swobodny wybór promotora prac dyplomowych (?)</w:t>
            </w:r>
          </w:p>
          <w:p w:rsidR="00F651C1" w:rsidRPr="005C61E4" w:rsidRDefault="00F651C1" w:rsidP="00F65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6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Instytut Filozofii</w:t>
            </w:r>
          </w:p>
          <w:p w:rsidR="00F651C1" w:rsidRPr="005C61E4" w:rsidRDefault="00F651C1" w:rsidP="00F651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1/ Zasięganie opinii studentów w ramach spotkań z grupami </w:t>
            </w:r>
          </w:p>
          <w:p w:rsidR="00F651C1" w:rsidRPr="005C61E4" w:rsidRDefault="00F651C1" w:rsidP="00F6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E4">
              <w:rPr>
                <w:rFonts w:ascii="Times New Roman" w:hAnsi="Times New Roman" w:cs="Times New Roman"/>
                <w:iCs/>
                <w:sz w:val="24"/>
                <w:szCs w:val="24"/>
              </w:rPr>
              <w:t>2/ Włączenie studentów w dyskusję na temat prowadzenia zajęć w formie moderowanej debaty.</w:t>
            </w:r>
          </w:p>
          <w:p w:rsidR="0063180C" w:rsidRPr="005C61E4" w:rsidRDefault="0063180C" w:rsidP="00093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80C" w:rsidRDefault="0063180C" w:rsidP="000932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5ABB" w:rsidRDefault="00485ABB" w:rsidP="000932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5ABB" w:rsidRDefault="00485ABB" w:rsidP="000932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5ABB" w:rsidRDefault="00485ABB" w:rsidP="000932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5ABB" w:rsidRDefault="00485ABB" w:rsidP="000932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5ABB" w:rsidRDefault="00485ABB" w:rsidP="000932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5ABB" w:rsidRDefault="00485ABB" w:rsidP="000932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5ABB" w:rsidRDefault="00485ABB" w:rsidP="00485ABB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Wydziałowa Komisja</w:t>
      </w:r>
    </w:p>
    <w:p w:rsidR="00485ABB" w:rsidRPr="005C61E4" w:rsidRDefault="00485ABB" w:rsidP="00485ABB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61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</w:t>
      </w:r>
      <w:r w:rsidR="008109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</w:t>
      </w:r>
      <w:r w:rsidR="00AE50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C61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ds. Oceny Jakości Kształcenia </w:t>
      </w:r>
    </w:p>
    <w:p w:rsidR="00485ABB" w:rsidRDefault="00485ABB" w:rsidP="0048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ABB" w:rsidRDefault="00485ABB" w:rsidP="0048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ABB" w:rsidRDefault="00485ABB" w:rsidP="0048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ABB" w:rsidRPr="00485ABB" w:rsidRDefault="00AE50AD" w:rsidP="00485AB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85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151">
        <w:rPr>
          <w:rFonts w:ascii="Times New Roman" w:eastAsia="Times New Roman" w:hAnsi="Times New Roman" w:cs="Times New Roman"/>
          <w:sz w:val="24"/>
          <w:szCs w:val="24"/>
          <w:lang w:eastAsia="pl-PL"/>
        </w:rPr>
        <w:t>dr Edward Nycz - P</w:t>
      </w:r>
      <w:r w:rsidR="00485ABB" w:rsidRPr="00485ABB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</w:t>
      </w:r>
    </w:p>
    <w:p w:rsidR="00485ABB" w:rsidRPr="005C61E4" w:rsidRDefault="00485ABB" w:rsidP="000932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85ABB" w:rsidRPr="005C61E4" w:rsidSect="0071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2A1"/>
    <w:multiLevelType w:val="hybridMultilevel"/>
    <w:tmpl w:val="82C68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A4C2B"/>
    <w:multiLevelType w:val="hybridMultilevel"/>
    <w:tmpl w:val="9C0A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0223"/>
    <w:multiLevelType w:val="multilevel"/>
    <w:tmpl w:val="4D4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36243"/>
    <w:multiLevelType w:val="hybridMultilevel"/>
    <w:tmpl w:val="D5221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3180C"/>
    <w:rsid w:val="0004421B"/>
    <w:rsid w:val="000932DE"/>
    <w:rsid w:val="000E1B7B"/>
    <w:rsid w:val="00105DD0"/>
    <w:rsid w:val="001E4942"/>
    <w:rsid w:val="001F1151"/>
    <w:rsid w:val="00233325"/>
    <w:rsid w:val="00284A26"/>
    <w:rsid w:val="002A60CC"/>
    <w:rsid w:val="002D6307"/>
    <w:rsid w:val="002E7D29"/>
    <w:rsid w:val="003616FE"/>
    <w:rsid w:val="0038071B"/>
    <w:rsid w:val="003A47DA"/>
    <w:rsid w:val="003E0C80"/>
    <w:rsid w:val="003E680C"/>
    <w:rsid w:val="003F63E8"/>
    <w:rsid w:val="00485ABB"/>
    <w:rsid w:val="004B2833"/>
    <w:rsid w:val="004F7F5F"/>
    <w:rsid w:val="005A620C"/>
    <w:rsid w:val="005C61E4"/>
    <w:rsid w:val="0063180C"/>
    <w:rsid w:val="006B1BDB"/>
    <w:rsid w:val="00712CD4"/>
    <w:rsid w:val="007641C7"/>
    <w:rsid w:val="007C7EB6"/>
    <w:rsid w:val="008109C7"/>
    <w:rsid w:val="00823C01"/>
    <w:rsid w:val="008B08D6"/>
    <w:rsid w:val="00954D99"/>
    <w:rsid w:val="00957EAB"/>
    <w:rsid w:val="009D7462"/>
    <w:rsid w:val="009F625C"/>
    <w:rsid w:val="00AE50AD"/>
    <w:rsid w:val="00B718FE"/>
    <w:rsid w:val="00C72902"/>
    <w:rsid w:val="00DC4EAF"/>
    <w:rsid w:val="00DD73FC"/>
    <w:rsid w:val="00E05A35"/>
    <w:rsid w:val="00E80A6C"/>
    <w:rsid w:val="00EC22E2"/>
    <w:rsid w:val="00F6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0C"/>
    <w:pPr>
      <w:ind w:left="720"/>
      <w:contextualSpacing/>
    </w:pPr>
  </w:style>
  <w:style w:type="table" w:styleId="Tabela-Siatka">
    <w:name w:val="Table Grid"/>
    <w:basedOn w:val="Standardowy"/>
    <w:uiPriority w:val="59"/>
    <w:rsid w:val="0063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12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3908</Words>
  <Characters>23448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user</cp:lastModifiedBy>
  <cp:revision>23</cp:revision>
  <cp:lastPrinted>2014-11-17T20:58:00Z</cp:lastPrinted>
  <dcterms:created xsi:type="dcterms:W3CDTF">2014-11-17T09:02:00Z</dcterms:created>
  <dcterms:modified xsi:type="dcterms:W3CDTF">2016-03-01T11:17:00Z</dcterms:modified>
</cp:coreProperties>
</file>