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55" w:rsidRDefault="00AB5155" w:rsidP="00AB515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Plan pracy Zakładu Pracy Socjalnej na rok akademicki 201</w:t>
      </w:r>
      <w:r w:rsidR="004917D9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/201</w:t>
      </w:r>
      <w:r w:rsidR="004917D9">
        <w:rPr>
          <w:rFonts w:ascii="Times New Roman" w:hAnsi="Times New Roman" w:cs="Times New Roman"/>
          <w:b/>
          <w:sz w:val="24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Przewidywany termin realizacji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 w:rsidP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Współorganizacja Konferencji, pt. (</w:t>
            </w:r>
            <w:r w:rsidRPr="00AB5155">
              <w:rPr>
                <w:rFonts w:ascii="Times New Roman" w:hAnsi="Times New Roman" w:cs="Times New Roman"/>
                <w:i/>
                <w:sz w:val="24"/>
              </w:rPr>
              <w:t>O)polski senior w obliczu wyzwań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Listopad 2017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Publikacja pokonferencyjna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kwartał 2018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 w:rsidP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Obchody Dnia Pracownika Socjalnego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Styczeń 2017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 w:rsidP="00DA32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Organizacja I</w:t>
            </w:r>
            <w:r w:rsidR="00DA3298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Ogólnopolskiej Konferencji Kół Naukowych, Doktorantów i Studentów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listopada 2017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 w XV Festiwalu Nauki w Opolu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kwartał 2017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III Olimpiada literacka dla przedszkolaków </w:t>
            </w:r>
            <w:r>
              <w:rPr>
                <w:rFonts w:ascii="Times New Roman" w:hAnsi="Times New Roman" w:cs="Times New Roman"/>
                <w:sz w:val="24"/>
              </w:rPr>
              <w:br/>
              <w:t>z Opola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04.2018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Współorganizacja V Ogólnopolskiej konferencji naukowo-metodycznej</w:t>
            </w:r>
            <w:r>
              <w:rPr>
                <w:rFonts w:ascii="Times New Roman" w:hAnsi="Times New Roman" w:cs="Times New Roman"/>
                <w:sz w:val="24"/>
              </w:rPr>
              <w:br/>
              <w:t>w Kędzierzynie-Koźlu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 w:rsidP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Maj 2018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Uczestnictwo pracowników i doktorantów</w:t>
            </w:r>
            <w:r>
              <w:rPr>
                <w:rFonts w:ascii="Times New Roman" w:hAnsi="Times New Roman" w:cs="Times New Roman"/>
                <w:sz w:val="24"/>
              </w:rPr>
              <w:br/>
              <w:t>w krajowych i międzynarodowych konferencjach naukowych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Cały rok akademicki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Współorganizacja wymiany studentów </w:t>
            </w:r>
            <w:r>
              <w:rPr>
                <w:rFonts w:ascii="Times New Roman" w:hAnsi="Times New Roman" w:cs="Times New Roman"/>
                <w:sz w:val="24"/>
              </w:rPr>
              <w:br/>
              <w:t>w ramach współpracy z Uniwersytetem Hradec Kralove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kwartał 2018</w:t>
            </w:r>
          </w:p>
        </w:tc>
      </w:tr>
      <w:tr w:rsidR="00AB5155" w:rsidTr="00AB51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Działalność Studenckiego Koła Naukowego Pracowników socjalnych: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Współpraca z instytucjami na terenie miasta Opole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Inicjatywy  na rzecz różnorodnych grup społecznych: warsztaty, spotkania, prelekcje, bale karnawałowe dla dzieci, zawody sportowo-rekreacyjne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Aktywność w FSRN UO</w:t>
            </w:r>
          </w:p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</w:p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Cały rok akademicki</w:t>
            </w:r>
          </w:p>
        </w:tc>
      </w:tr>
      <w:tr w:rsidR="00AB5155" w:rsidTr="00AB5155">
        <w:trPr>
          <w:trHeight w:val="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Projekty stałe w ramach działalności Studenckiego Koła Naukowego Pracowników Socjalnych: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Języki obce dla Seniorów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Informatyka dla Seniorów</w:t>
            </w:r>
          </w:p>
          <w:p w:rsidR="00AB5155" w:rsidRDefault="00AB5155" w:rsidP="004812E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Pogotowie lekcyjne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AB51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Cały rok akademicki</w:t>
            </w: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5155" w:rsidTr="00AB5155">
        <w:trPr>
          <w:trHeight w:val="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386C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Realizacja projektu społecznego promującego kierunek praca socjalna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55" w:rsidRDefault="00386C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Cały rok</w:t>
            </w:r>
          </w:p>
          <w:p w:rsidR="00386C46" w:rsidRDefault="00386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155" w:rsidRDefault="00AB5155" w:rsidP="00AB5155"/>
    <w:p w:rsidR="008647E5" w:rsidRDefault="008647E5"/>
    <w:sectPr w:rsidR="008647E5" w:rsidSect="0086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D20"/>
    <w:multiLevelType w:val="hybridMultilevel"/>
    <w:tmpl w:val="9BAE0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D2DD7"/>
    <w:multiLevelType w:val="hybridMultilevel"/>
    <w:tmpl w:val="8B0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55"/>
    <w:rsid w:val="00386C46"/>
    <w:rsid w:val="004917D9"/>
    <w:rsid w:val="00511BFF"/>
    <w:rsid w:val="0081745D"/>
    <w:rsid w:val="008647E5"/>
    <w:rsid w:val="009A5F5D"/>
    <w:rsid w:val="00AB5155"/>
    <w:rsid w:val="00DA3298"/>
    <w:rsid w:val="00F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FB5E4-1DBD-4AA2-BCED-2CE8AD7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155"/>
    <w:pPr>
      <w:ind w:left="720"/>
      <w:contextualSpacing/>
    </w:pPr>
  </w:style>
  <w:style w:type="table" w:styleId="Tabela-Siatka">
    <w:name w:val="Table Grid"/>
    <w:basedOn w:val="Standardowy"/>
    <w:uiPriority w:val="59"/>
    <w:rsid w:val="00AB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Iwona Dąbrowska-Jabłońska</cp:lastModifiedBy>
  <cp:revision>2</cp:revision>
  <dcterms:created xsi:type="dcterms:W3CDTF">2025-10-06T13:13:00Z</dcterms:created>
  <dcterms:modified xsi:type="dcterms:W3CDTF">2025-10-06T13:13:00Z</dcterms:modified>
</cp:coreProperties>
</file>