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1700"/>
        <w:gridCol w:w="2190"/>
        <w:gridCol w:w="1520"/>
        <w:gridCol w:w="1348"/>
      </w:tblGrid>
      <w:tr w:rsidR="00970B91" w:rsidRPr="00356622" w:rsidTr="00970B91">
        <w:tc>
          <w:tcPr>
            <w:tcW w:w="2304" w:type="dxa"/>
            <w:vMerge w:val="restart"/>
            <w:shd w:val="clear" w:color="auto" w:fill="auto"/>
            <w:vAlign w:val="center"/>
          </w:tcPr>
          <w:p w:rsidR="00970B91" w:rsidRPr="00356622" w:rsidRDefault="00970B91" w:rsidP="00B5374F">
            <w:pPr>
              <w:spacing w:line="240" w:lineRule="auto"/>
              <w:jc w:val="center"/>
            </w:pPr>
            <w:r w:rsidRPr="00356622">
              <w:rPr>
                <w:noProof/>
                <w:lang w:eastAsia="pl-PL"/>
              </w:rPr>
              <w:drawing>
                <wp:inline distT="0" distB="0" distL="0" distR="0" wp14:anchorId="363E6CA4" wp14:editId="13DAA06E">
                  <wp:extent cx="933450" cy="9906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00" cy="9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gridSpan w:val="4"/>
            <w:shd w:val="clear" w:color="auto" w:fill="F2F2F2" w:themeFill="background1" w:themeFillShade="F2"/>
          </w:tcPr>
          <w:p w:rsidR="00970B91" w:rsidRPr="00356622" w:rsidRDefault="00970B91" w:rsidP="00B5374F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  <w:p w:rsidR="00970B91" w:rsidRPr="00356622" w:rsidRDefault="00970B91" w:rsidP="00B5374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Wydział Nauk Społecznych</w:t>
            </w:r>
          </w:p>
          <w:p w:rsidR="00970B91" w:rsidRPr="00356622" w:rsidRDefault="00970B91" w:rsidP="00B5374F">
            <w:pPr>
              <w:spacing w:line="240" w:lineRule="auto"/>
              <w:jc w:val="center"/>
              <w:rPr>
                <w:highlight w:val="lightGray"/>
              </w:rPr>
            </w:pPr>
          </w:p>
        </w:tc>
      </w:tr>
      <w:tr w:rsidR="000421D7" w:rsidRPr="00356622" w:rsidTr="00970B91">
        <w:trPr>
          <w:trHeight w:val="1145"/>
        </w:trPr>
        <w:tc>
          <w:tcPr>
            <w:tcW w:w="2304" w:type="dxa"/>
            <w:vMerge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 w:rsidR="000421D7" w:rsidRPr="00356622" w:rsidRDefault="00F92343" w:rsidP="003D172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F92343">
              <w:rPr>
                <w:rStyle w:val="Pogrubienie"/>
                <w:rFonts w:cs="Arial"/>
                <w:b w:val="0"/>
                <w:szCs w:val="32"/>
              </w:rPr>
              <w:t>SAMOOCENA OSIĄGANIA PRZEDMIOTOWYCH EFEKTÓW UCZENIA SIĘ DOKONYWANA PRZEZ NAUCZYCIELI AKADEMICKICH</w:t>
            </w:r>
          </w:p>
        </w:tc>
      </w:tr>
      <w:tr w:rsidR="000421D7" w:rsidRPr="00356622" w:rsidTr="00970B91">
        <w:tc>
          <w:tcPr>
            <w:tcW w:w="2304" w:type="dxa"/>
            <w:vMerge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</w:p>
        </w:tc>
        <w:tc>
          <w:tcPr>
            <w:tcW w:w="1700" w:type="dxa"/>
            <w:shd w:val="clear" w:color="auto" w:fill="auto"/>
          </w:tcPr>
          <w:p w:rsidR="000421D7" w:rsidRPr="00356622" w:rsidRDefault="000421D7" w:rsidP="000421D7">
            <w:pPr>
              <w:spacing w:line="240" w:lineRule="auto"/>
            </w:pPr>
            <w:r w:rsidRPr="00356622">
              <w:t xml:space="preserve">Wydanie </w:t>
            </w:r>
            <w:r>
              <w:t>1</w:t>
            </w:r>
          </w:p>
        </w:tc>
        <w:tc>
          <w:tcPr>
            <w:tcW w:w="2190" w:type="dxa"/>
            <w:shd w:val="clear" w:color="auto" w:fill="auto"/>
          </w:tcPr>
          <w:p w:rsidR="000421D7" w:rsidRPr="00356622" w:rsidRDefault="000421D7" w:rsidP="00F92343">
            <w:pPr>
              <w:spacing w:line="240" w:lineRule="auto"/>
            </w:pPr>
            <w:r w:rsidRPr="00356622">
              <w:t>20</w:t>
            </w:r>
            <w:r w:rsidR="00323209">
              <w:t>2</w:t>
            </w:r>
            <w:r w:rsidR="00F92343">
              <w:t>2</w:t>
            </w:r>
            <w:r w:rsidRPr="00356622">
              <w:t>/20</w:t>
            </w:r>
            <w:r w:rsidR="00323209">
              <w:t>2</w:t>
            </w:r>
            <w:r w:rsidR="00F92343">
              <w:t>3</w:t>
            </w:r>
          </w:p>
        </w:tc>
        <w:tc>
          <w:tcPr>
            <w:tcW w:w="1520" w:type="dxa"/>
            <w:shd w:val="clear" w:color="auto" w:fill="auto"/>
          </w:tcPr>
          <w:p w:rsidR="000421D7" w:rsidRPr="00356622" w:rsidRDefault="000421D7" w:rsidP="00F92343">
            <w:pPr>
              <w:spacing w:line="240" w:lineRule="auto"/>
            </w:pPr>
            <w:r w:rsidRPr="00356622">
              <w:t xml:space="preserve">Zmiana </w:t>
            </w:r>
            <w:r w:rsidR="00F92343">
              <w:t>3</w:t>
            </w:r>
          </w:p>
        </w:tc>
        <w:tc>
          <w:tcPr>
            <w:tcW w:w="1348" w:type="dxa"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  <w:r w:rsidRPr="00356622">
              <w:t>Strona 1/8</w:t>
            </w:r>
          </w:p>
        </w:tc>
      </w:tr>
    </w:tbl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421D7" w:rsidRPr="00356622" w:rsidTr="00B5374F">
        <w:tc>
          <w:tcPr>
            <w:tcW w:w="9322" w:type="dxa"/>
            <w:shd w:val="clear" w:color="auto" w:fill="auto"/>
          </w:tcPr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1.Cel i przedmiot procedury  </w:t>
            </w:r>
          </w:p>
          <w:p w:rsidR="006228EE" w:rsidRDefault="000421D7" w:rsidP="00B5374F">
            <w:pPr>
              <w:spacing w:line="276" w:lineRule="auto"/>
            </w:pPr>
            <w:r w:rsidRPr="00356622">
              <w:t xml:space="preserve">Celem i przedmiotem procedury </w:t>
            </w:r>
            <w:r w:rsidR="006228EE">
              <w:t xml:space="preserve">jest </w:t>
            </w:r>
            <w:r w:rsidR="006228EE">
              <w:rPr>
                <w:szCs w:val="24"/>
              </w:rPr>
              <w:t>s</w:t>
            </w:r>
            <w:r w:rsidR="006228EE" w:rsidRPr="00AD6BB9">
              <w:rPr>
                <w:szCs w:val="24"/>
              </w:rPr>
              <w:t>amoocena osiągania przedmiotowych efektów uczenia się dokonywan</w:t>
            </w:r>
            <w:r w:rsidR="006228EE">
              <w:rPr>
                <w:szCs w:val="24"/>
              </w:rPr>
              <w:t>a</w:t>
            </w:r>
            <w:r w:rsidR="006228EE" w:rsidRPr="00AD6BB9">
              <w:rPr>
                <w:szCs w:val="24"/>
              </w:rPr>
              <w:t xml:space="preserve"> przez nauczycieli akademickich</w:t>
            </w:r>
            <w:r w:rsidR="006228EE">
              <w:rPr>
                <w:szCs w:val="24"/>
              </w:rPr>
              <w:t xml:space="preserve">. Procedura </w:t>
            </w:r>
            <w:r w:rsidRPr="00356622">
              <w:t>określ</w:t>
            </w:r>
            <w:r w:rsidR="006228EE">
              <w:t>a</w:t>
            </w:r>
            <w:r w:rsidRPr="00356622">
              <w:t xml:space="preserve"> zasad</w:t>
            </w:r>
            <w:r w:rsidR="006228EE">
              <w:t>y</w:t>
            </w:r>
            <w:r w:rsidRPr="00356622">
              <w:t xml:space="preserve"> </w:t>
            </w:r>
            <w:r>
              <w:br/>
            </w:r>
            <w:r w:rsidRPr="00356622">
              <w:t xml:space="preserve">i tryb </w:t>
            </w:r>
            <w:r w:rsidR="006228EE">
              <w:t>sam</w:t>
            </w:r>
            <w:r w:rsidRPr="00356622">
              <w:t xml:space="preserve">oceny osiągania </w:t>
            </w:r>
            <w:r w:rsidR="006228EE">
              <w:t>przedmiotowych</w:t>
            </w:r>
            <w:r w:rsidRPr="00356622">
              <w:t xml:space="preserve"> efektów </w:t>
            </w:r>
            <w:r w:rsidR="00161A02">
              <w:t>uczenia się</w:t>
            </w:r>
            <w:r w:rsidRPr="00356622">
              <w:t xml:space="preserve"> w zakresie wiedzy, umiejętności i kompetencji społecznych studentów kierunku </w:t>
            </w:r>
            <w:r w:rsidR="00970B91">
              <w:t>studiów</w:t>
            </w:r>
            <w:r w:rsidRPr="00356622">
              <w:t xml:space="preserve">. </w:t>
            </w:r>
          </w:p>
          <w:p w:rsidR="000421D7" w:rsidRDefault="000421D7" w:rsidP="00B5374F">
            <w:pPr>
              <w:spacing w:line="276" w:lineRule="auto"/>
            </w:pPr>
            <w:r w:rsidRPr="00356622">
              <w:t xml:space="preserve">Jest to wewnętrzna procedura </w:t>
            </w:r>
            <w:r w:rsidR="00A715A7">
              <w:t>dotycząca kierunk</w:t>
            </w:r>
            <w:r w:rsidR="00970B91">
              <w:t>ów prowadzonych na Wydziale Nauk Społecznych</w:t>
            </w:r>
            <w:r w:rsidRPr="00356622">
              <w:t xml:space="preserve">. </w:t>
            </w:r>
          </w:p>
          <w:p w:rsidR="006228EE" w:rsidRPr="006228EE" w:rsidRDefault="006228EE" w:rsidP="00B5374F">
            <w:pPr>
              <w:spacing w:line="276" w:lineRule="auto"/>
              <w:rPr>
                <w:szCs w:val="24"/>
              </w:rPr>
            </w:pPr>
            <w:r w:rsidRPr="00AD6BB9">
              <w:rPr>
                <w:szCs w:val="24"/>
              </w:rPr>
              <w:t>Celem oceny efektów uczeni</w:t>
            </w:r>
            <w:bookmarkStart w:id="0" w:name="_GoBack"/>
            <w:bookmarkEnd w:id="0"/>
            <w:r w:rsidRPr="00AD6BB9">
              <w:rPr>
                <w:szCs w:val="24"/>
              </w:rPr>
              <w:t>a się na poziomie przedmiotu jest weryfikacja realizacji zdefiniowanych efektów przedmiotowych, które przyczyniają się do realizacji kierunkowych efektów uczenia się w zakresie wiedzy, umiejętności oraz kompetencji społecznych o</w:t>
            </w:r>
            <w:r>
              <w:rPr>
                <w:szCs w:val="24"/>
              </w:rPr>
              <w:t>kreślonych w programie studiów.</w:t>
            </w:r>
          </w:p>
          <w:p w:rsidR="000421D7" w:rsidRPr="00356622" w:rsidRDefault="000421D7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2. Zakres stosowania procedury 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rPr>
                <w:rFonts w:eastAsia="Times New Roman"/>
                <w:lang w:eastAsia="pl-PL"/>
              </w:rPr>
              <w:t xml:space="preserve">Procedura dotyczy wszystkich przedmiotów realizowanych w ramach </w:t>
            </w:r>
            <w:r w:rsidR="00970B91">
              <w:rPr>
                <w:rFonts w:eastAsia="Times New Roman"/>
                <w:lang w:eastAsia="pl-PL"/>
              </w:rPr>
              <w:t>zajęć na kierunkach WNS</w:t>
            </w:r>
            <w:r w:rsidRPr="00356622">
              <w:rPr>
                <w:rFonts w:eastAsia="Times New Roman"/>
                <w:lang w:eastAsia="pl-PL"/>
              </w:rPr>
              <w:t>. Dotyczy studentów studiów pierwszego i drugiego stopnia</w:t>
            </w:r>
            <w:r w:rsidR="006228EE">
              <w:rPr>
                <w:rFonts w:eastAsia="Times New Roman"/>
                <w:lang w:eastAsia="pl-PL"/>
              </w:rPr>
              <w:t>, stacjonarnych i niestacjonarnych.</w:t>
            </w:r>
            <w:r w:rsidRPr="00356622">
              <w:rPr>
                <w:rFonts w:eastAsia="Times New Roman"/>
                <w:lang w:eastAsia="pl-PL"/>
              </w:rPr>
              <w:t xml:space="preserve"> Weryfikacji poddane zosta</w:t>
            </w:r>
            <w:r>
              <w:rPr>
                <w:rFonts w:eastAsia="Times New Roman"/>
                <w:lang w:eastAsia="pl-PL"/>
              </w:rPr>
              <w:t>ją</w:t>
            </w:r>
            <w:r w:rsidRPr="00356622">
              <w:rPr>
                <w:rFonts w:eastAsia="Times New Roman"/>
                <w:lang w:eastAsia="pl-PL"/>
              </w:rPr>
              <w:t xml:space="preserve"> wszystkie kategorie obszarów, tj. wiedza, umiejętności i kompetencje społeczne. 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t xml:space="preserve">Zaleca się by realizację niniejszej procedury rozpocząć od pierwszego roku studiów </w:t>
            </w:r>
            <w:r>
              <w:br/>
            </w:r>
            <w:r w:rsidRPr="00356622">
              <w:t>i kontynuować na kolejnych</w:t>
            </w:r>
            <w:r>
              <w:t xml:space="preserve"> latach do zakończenia pełnego cyklu kształcenia</w:t>
            </w:r>
            <w:r w:rsidRPr="00356622">
              <w:t>.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t xml:space="preserve">Jest to pierwszy element całościowej oceny efektów </w:t>
            </w:r>
            <w:r w:rsidR="00161A02">
              <w:t>uczenia się</w:t>
            </w:r>
            <w:r w:rsidRPr="00356622">
              <w:t xml:space="preserve"> na ww. kierunku</w:t>
            </w:r>
          </w:p>
          <w:p w:rsidR="000421D7" w:rsidRPr="00356622" w:rsidRDefault="000421D7" w:rsidP="00B5374F">
            <w:pPr>
              <w:spacing w:line="276" w:lineRule="auto"/>
              <w:rPr>
                <w:rFonts w:eastAsia="Times New Roman"/>
                <w:lang w:eastAsia="pl-PL"/>
              </w:rPr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3. Odpowiedzialność </w:t>
            </w:r>
          </w:p>
          <w:p w:rsidR="006228EE" w:rsidRPr="006228EE" w:rsidRDefault="000421D7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 w:rsidRPr="00356622">
              <w:t xml:space="preserve">3.1. </w:t>
            </w:r>
            <w:r w:rsidR="00970B91">
              <w:rPr>
                <w:szCs w:val="24"/>
              </w:rPr>
              <w:t>K</w:t>
            </w:r>
            <w:r w:rsidR="006228EE" w:rsidRPr="006228EE">
              <w:rPr>
                <w:szCs w:val="24"/>
              </w:rPr>
              <w:t xml:space="preserve">oordynator kierunku, który odpowiada za przygotowanie i przeprowadzenie procedury; dokonuje </w:t>
            </w:r>
            <w:r w:rsidR="006228EE" w:rsidRPr="006228EE">
              <w:rPr>
                <w:szCs w:val="24"/>
                <w:shd w:val="clear" w:color="auto" w:fill="FFFFFF"/>
              </w:rPr>
              <w:t>analizy cząstkowej i końcowej wyników badań i sporządza odpowiednie sprawozdania,</w:t>
            </w:r>
          </w:p>
          <w:p w:rsidR="000421D7" w:rsidRDefault="00A715A7" w:rsidP="00B5374F">
            <w:pPr>
              <w:spacing w:line="276" w:lineRule="auto"/>
            </w:pPr>
            <w:r>
              <w:t xml:space="preserve">3.2. </w:t>
            </w:r>
            <w:r w:rsidR="00970B91">
              <w:rPr>
                <w:szCs w:val="24"/>
              </w:rPr>
              <w:t>N</w:t>
            </w:r>
            <w:r w:rsidR="006228EE" w:rsidRPr="00AD6BB9">
              <w:rPr>
                <w:szCs w:val="24"/>
              </w:rPr>
              <w:t>auczyciel</w:t>
            </w:r>
            <w:r w:rsidR="006228EE">
              <w:rPr>
                <w:szCs w:val="24"/>
              </w:rPr>
              <w:t>e</w:t>
            </w:r>
            <w:r w:rsidR="006228EE" w:rsidRPr="00AD6BB9">
              <w:rPr>
                <w:szCs w:val="24"/>
              </w:rPr>
              <w:t xml:space="preserve"> akademic</w:t>
            </w:r>
            <w:r w:rsidR="006228EE">
              <w:rPr>
                <w:szCs w:val="24"/>
              </w:rPr>
              <w:t>cy realizujący</w:t>
            </w:r>
            <w:r w:rsidR="006228EE" w:rsidRPr="00AD6BB9">
              <w:rPr>
                <w:szCs w:val="24"/>
              </w:rPr>
              <w:t xml:space="preserve"> zajęcia, którzy są odpowiedzialni za wypełnienie </w:t>
            </w:r>
            <w:r w:rsidR="006228EE" w:rsidRPr="00AD6BB9">
              <w:rPr>
                <w:i/>
                <w:szCs w:val="24"/>
              </w:rPr>
              <w:t>Karty samooceny osiągania przedmiotowych efektów uczenia się</w:t>
            </w:r>
            <w:r w:rsidR="006228EE" w:rsidRPr="00AD6BB9">
              <w:rPr>
                <w:szCs w:val="24"/>
              </w:rPr>
              <w:t xml:space="preserve">. Nauczyciel akademicki prowadzący dany przedmiot dokonuje bieżącej analizy osiąganych efektów uczenia się w oparciu o prace studentów przygotowywane w czasie realizacji przedmiotu oraz dokumentuje osiągnięcia studentów w </w:t>
            </w:r>
            <w:r w:rsidR="006228EE" w:rsidRPr="00AD6BB9">
              <w:rPr>
                <w:i/>
                <w:szCs w:val="24"/>
              </w:rPr>
              <w:t xml:space="preserve">Teczce przedmiotu </w:t>
            </w:r>
            <w:r w:rsidR="006228EE" w:rsidRPr="00AD6BB9">
              <w:rPr>
                <w:szCs w:val="24"/>
              </w:rPr>
              <w:t>(w formie papierowej lub elektronicznej).</w:t>
            </w:r>
          </w:p>
          <w:p w:rsidR="000421D7" w:rsidRPr="00356622" w:rsidRDefault="000421D7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4. Sposób postępowania </w:t>
            </w:r>
          </w:p>
          <w:p w:rsidR="006228EE" w:rsidRPr="006228EE" w:rsidRDefault="000421D7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 w:rsidRPr="00356622">
              <w:t xml:space="preserve">4.1. </w:t>
            </w:r>
            <w:r w:rsidR="006228EE" w:rsidRPr="006228EE">
              <w:rPr>
                <w:szCs w:val="24"/>
              </w:rPr>
              <w:t xml:space="preserve">Samoocena osiągania efektów uczenia się realizowana jest w odniesieniu do wszystkich przedmiotów zawartych w harmonogramie studiów (osobno dla studiów pierwszego stopnia i studiów drugiego stopnia, osobno dla wykładów, ćwiczeń, seminariów i praktyk).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4.2. </w:t>
            </w:r>
            <w:r w:rsidRPr="006228EE">
              <w:rPr>
                <w:szCs w:val="24"/>
              </w:rPr>
              <w:t xml:space="preserve">Procedura realizowana jest po każdym zakończonym semestrze zajęć dydaktycznych.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4.3. </w:t>
            </w:r>
            <w:r w:rsidRPr="006228EE">
              <w:rPr>
                <w:szCs w:val="24"/>
              </w:rPr>
              <w:t xml:space="preserve">Nauczyciel akademicki wypełnia kwestionariusz ankiety </w:t>
            </w:r>
            <w:r w:rsidRPr="006228EE">
              <w:rPr>
                <w:i/>
                <w:szCs w:val="24"/>
              </w:rPr>
              <w:t>online</w:t>
            </w:r>
            <w:r w:rsidRPr="006228EE">
              <w:rPr>
                <w:szCs w:val="24"/>
              </w:rPr>
              <w:t xml:space="preserve"> przygotowany w </w:t>
            </w:r>
            <w:proofErr w:type="spellStart"/>
            <w:r w:rsidRPr="006228EE">
              <w:rPr>
                <w:szCs w:val="24"/>
              </w:rPr>
              <w:t>Teams</w:t>
            </w:r>
            <w:proofErr w:type="spellEnd"/>
            <w:r w:rsidRPr="006228EE">
              <w:rPr>
                <w:szCs w:val="24"/>
              </w:rPr>
              <w:t xml:space="preserve"> </w:t>
            </w:r>
            <w:proofErr w:type="spellStart"/>
            <w:r w:rsidRPr="006228EE">
              <w:rPr>
                <w:szCs w:val="24"/>
              </w:rPr>
              <w:t>Forms</w:t>
            </w:r>
            <w:proofErr w:type="spellEnd"/>
            <w:r w:rsidRPr="006228EE">
              <w:rPr>
                <w:szCs w:val="24"/>
              </w:rPr>
              <w:t>, który zawiera: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dane dotyczące kierunku studiów (rok akademicki, semestr, forma studiów),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lastRenderedPageBreak/>
              <w:t>dane dotyczące nauczycieli akademickich realizujących przedmiot (osobno wykłady, ćwiczenia, seminaria i praktyki),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 xml:space="preserve">dane dotyczące realizowanego przedmiotu (nazwa, forma zajęć, metody prowadzenia zajęć, zastosowane metody sprawdzania realizacji efektów uczenia się), 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samoocenę stopnia realizacji efektów uczenia się w zakresie wiedzy, umiejętności i kompetencji społecznych, gdzie spośród listy wszystkich efektów przedmiotowych należy wybrać i ocenić tylko te, które należą do danego przedmiotu (skala oceny: 1 – w niskim stopniu zgodne z przedmiotowymi efektami uczenia się, 2 - w średnim stopniu zgodne z przedmiotowymi efektami uczenia się, 3 - w wysokim stopniu zgodne z przedmiotowymi efektami uczenia się),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ewentualne uwagi osoby realizującej przedmiot.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4.4. </w:t>
            </w:r>
            <w:r w:rsidRPr="006228EE">
              <w:rPr>
                <w:szCs w:val="24"/>
              </w:rPr>
              <w:t xml:space="preserve">Wskazując stopień osiągnięcia przedmiotowego efektu uczenia się nauczyciele akademiccy posługują się efektami zamieszczonymi w kartach przedmiotów.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4.5. </w:t>
            </w:r>
            <w:r w:rsidRPr="006228EE">
              <w:rPr>
                <w:szCs w:val="24"/>
              </w:rPr>
              <w:t>W kwestionariuszu ankiety nauczyciel akademicki zaznacza m. in. w jakim stopniu, jego zdaniem osiągnięto efekty uczenia się przypisane do przedmiotu.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4.6. </w:t>
            </w:r>
            <w:r w:rsidRPr="006228EE">
              <w:rPr>
                <w:szCs w:val="24"/>
              </w:rPr>
              <w:t xml:space="preserve">Wypełnienie jednego kwestionariusza ankiety zajmuje ok. 5-7 minut. Kwestionariusze ankiet nie są drukowane.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4.7. </w:t>
            </w:r>
            <w:r w:rsidRPr="006228EE">
              <w:rPr>
                <w:szCs w:val="24"/>
              </w:rPr>
              <w:t xml:space="preserve">Wyniki samooceny są automatycznie przesyłane do koordynatora kierunku i generowane w formie pliku Excel wraz z wykresami.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4.8. </w:t>
            </w:r>
            <w:r w:rsidRPr="006228EE">
              <w:rPr>
                <w:szCs w:val="24"/>
              </w:rPr>
              <w:t xml:space="preserve">Całościowa ocena osiągania efektów uczenia się dla danego cyklu kształcenia następuje po przeanalizowaniu danych z wszystkich semestrów studiów. </w:t>
            </w:r>
          </w:p>
          <w:p w:rsidR="006228EE" w:rsidRPr="00AD6BB9" w:rsidRDefault="006228EE" w:rsidP="006228EE">
            <w:pPr>
              <w:spacing w:line="276" w:lineRule="auto"/>
              <w:rPr>
                <w:szCs w:val="24"/>
              </w:rPr>
            </w:pPr>
            <w:r w:rsidRPr="00AD6BB9">
              <w:rPr>
                <w:szCs w:val="24"/>
              </w:rPr>
              <w:t>UWAGA: Należy pamiętać, że oceny wystawione studentom w pewnym stopniu odzwierciedlają stopień osiągnięcia efektów uczenia się.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rFonts w:eastAsia="Times New Roman"/>
                <w:u w:val="single"/>
                <w:lang w:eastAsia="pl-PL"/>
              </w:rPr>
            </w:pPr>
            <w:r>
              <w:rPr>
                <w:rFonts w:eastAsia="Times New Roman"/>
                <w:u w:val="single"/>
                <w:lang w:eastAsia="pl-PL"/>
              </w:rPr>
              <w:t>5</w:t>
            </w:r>
            <w:r w:rsidRPr="00356622">
              <w:rPr>
                <w:rFonts w:eastAsia="Times New Roman"/>
                <w:u w:val="single"/>
                <w:lang w:eastAsia="pl-PL"/>
              </w:rPr>
              <w:t>.  Podstawą oceny studentów są: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  <w:szCs w:val="24"/>
              </w:rPr>
              <w:t>5</w:t>
            </w:r>
            <w:r w:rsidRPr="00356622">
              <w:rPr>
                <w:bCs/>
              </w:rPr>
              <w:t>.1. prace etapowe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- realizowane przez studenta w trakcie studiów: </w:t>
            </w:r>
            <w:r w:rsidRPr="00356622">
              <w:rPr>
                <w:iCs/>
              </w:rPr>
              <w:t xml:space="preserve">kolokwia, sprawdziany, prace zaliczeniowe, referaty, prezentacje, </w:t>
            </w:r>
            <w:proofErr w:type="spellStart"/>
            <w:r w:rsidRPr="00356622">
              <w:rPr>
                <w:i/>
                <w:iCs/>
              </w:rPr>
              <w:t>case</w:t>
            </w:r>
            <w:proofErr w:type="spellEnd"/>
            <w:r w:rsidRPr="00356622">
              <w:rPr>
                <w:i/>
                <w:iCs/>
              </w:rPr>
              <w:t xml:space="preserve"> </w:t>
            </w:r>
            <w:proofErr w:type="spellStart"/>
            <w:r w:rsidRPr="00356622">
              <w:rPr>
                <w:i/>
                <w:iCs/>
              </w:rPr>
              <w:t>studies</w:t>
            </w:r>
            <w:proofErr w:type="spellEnd"/>
            <w:r w:rsidRPr="00356622">
              <w:t xml:space="preserve">, projekty; </w:t>
            </w:r>
            <w:r w:rsidRPr="00356622">
              <w:rPr>
                <w:iCs/>
              </w:rPr>
              <w:t xml:space="preserve">(zgodnie z zapisem w kartach przedmiotu).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t>5.2. egzaminy z przedmiotu - p</w:t>
            </w:r>
            <w:r w:rsidRPr="00356622">
              <w:t>ytania przygotowane do egzaminu nie powinny wychodzić poza treści zawarte w karcie przedmiotu. Student ma prawo do uzasadnienia przez prowadzącego otrzymanej na egzaminie oceny. Wykaz pytań/zagadnienia egzaminacyjnych i lektur oraz kryteria oceniania studenta przygotowuje osoba realizująca przedmiot. Studenci powinni poznać wykaz zagadnień/pytań odpowiednio wcześnie przed egzaminem.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>
              <w:t>5</w:t>
            </w:r>
            <w:r w:rsidRPr="00356622">
              <w:t>.3. Forma egzaminu: ustna, pisemna, testowa lub praktyczna określana jest przez prowadzącego przedmiot i zapisana w karcie przedmiotu.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szCs w:val="24"/>
              </w:rPr>
              <w:t>a</w:t>
            </w:r>
            <w:r w:rsidRPr="00356622">
              <w:t xml:space="preserve">) </w:t>
            </w:r>
            <w:r w:rsidRPr="00356622">
              <w:rPr>
                <w:bCs/>
              </w:rPr>
              <w:t>egzamin ustny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powinien być przeprowadzany w obecności innych studentów lub pracowników;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 xml:space="preserve">b) </w:t>
            </w:r>
            <w:r w:rsidRPr="00356622">
              <w:rPr>
                <w:bCs/>
              </w:rPr>
              <w:t>egzamin pisemny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może być organizowany w formie testowej lub opisowej.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 xml:space="preserve">5.4.Egzamin pisemny przeprowadza się w sali dydaktycznej, w której jest możliwe właściwe rozlokowanie studentów, zapewniające komfort pracy i jej samodzielność.  Prowadzący egzamin ma prawo przerwać lub unieważnić egzamin, gdy w sytuacji gdy praca studenta nie jest samodzielna (student korzysta z niedopuszczonych materiałów, urządzeń i z pomocy innych osób).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t>5.5. Zaliczenie i zaliczenie z oceną.</w:t>
            </w:r>
            <w:r w:rsidRPr="00356622">
              <w:t xml:space="preserve"> Prowadzący zajęcia określa kryteria oceny, podaje jej składowe i uzasadnia w sposób opisowy ocenę otrzymaną przez studenta na egzaminie i/lub zaliczeniu. Kryteria oceny i jej składowe określa karta przedmiotu.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lastRenderedPageBreak/>
              <w:t>5.</w:t>
            </w:r>
            <w:r>
              <w:rPr>
                <w:bCs/>
              </w:rPr>
              <w:t>6</w:t>
            </w:r>
            <w:r w:rsidRPr="00356622">
              <w:rPr>
                <w:bCs/>
              </w:rPr>
              <w:t xml:space="preserve">. </w:t>
            </w:r>
            <w:r w:rsidRPr="00356622">
              <w:t>Prace etapowe studentów z egzaminów pisemnych, testowych oraz końcowych kolokwiów zaliczeniowych, sprawdzianów powinny być przechowywane przez okres co najmniej 3 lub 2 lat tj. do czasu ukończenia przez studenta toku studiów.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7</w:t>
            </w:r>
            <w:r w:rsidRPr="00356622">
              <w:t>. W wyjątkowych przypadkach możliwe jest przedłużenie czasu trwania egzaminu/</w:t>
            </w:r>
            <w:r w:rsidR="006228EE">
              <w:t xml:space="preserve"> </w:t>
            </w:r>
            <w:r w:rsidRPr="00356622">
              <w:t>zaliczenia lub zastosowanie alternatywnych form weryfikacji wiedzy (dotyczy osób z niepełnosprawnością).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8</w:t>
            </w:r>
            <w:r w:rsidRPr="00356622">
              <w:t>.</w:t>
            </w:r>
            <w:r w:rsidR="00A715A7">
              <w:t xml:space="preserve"> </w:t>
            </w:r>
            <w:r w:rsidRPr="00356622">
              <w:t xml:space="preserve">Kierownik </w:t>
            </w:r>
            <w:r w:rsidR="00A715A7">
              <w:t>Katedry</w:t>
            </w:r>
            <w:r w:rsidRPr="00356622">
              <w:t xml:space="preserve"> określa miejsce przechowywania prac etapowych i końcowych w swojej jednostce. Po upływie wymaganego okresu przechowywane prace studentów są niszczone, ale wyłącznie według zasad przyjętych w archiwizacji.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9</w:t>
            </w:r>
            <w:r w:rsidRPr="00356622">
              <w:t>. Prowadzący przedmiot ma obowiązek wpisania oceny do elektronicznego protokołu zaliczeniowego zgodnie z procedurą wprowadzania ocen do e-dziekanat/protokoły.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10</w:t>
            </w:r>
            <w:r w:rsidRPr="00356622">
              <w:t xml:space="preserve">. Analizy </w:t>
            </w:r>
            <w:r w:rsidR="006228EE" w:rsidRPr="006228EE">
              <w:t>wyników badań</w:t>
            </w:r>
            <w:r w:rsidRPr="00356622">
              <w:rPr>
                <w:i/>
              </w:rPr>
              <w:t xml:space="preserve"> </w:t>
            </w:r>
            <w:r w:rsidRPr="00356622">
              <w:t xml:space="preserve">dokonuje </w:t>
            </w:r>
            <w:r w:rsidR="00A715A7">
              <w:t xml:space="preserve">w formie sprawozdania rocznego </w:t>
            </w:r>
            <w:r w:rsidRPr="00356622">
              <w:t xml:space="preserve">Kierownik </w:t>
            </w:r>
            <w:r w:rsidR="00A715A7">
              <w:t>Katedry</w:t>
            </w:r>
            <w:r w:rsidRPr="00356622">
              <w:t xml:space="preserve"> lub osoba wskazana do wykonania tego zadania.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>6. Podstawa prawna</w:t>
            </w:r>
          </w:p>
          <w:p w:rsidR="000421D7" w:rsidRDefault="000421D7" w:rsidP="00B5374F">
            <w:pPr>
              <w:spacing w:line="276" w:lineRule="auto"/>
            </w:pPr>
            <w:r w:rsidRPr="00356622">
              <w:t xml:space="preserve">6.1. </w:t>
            </w:r>
            <w:r w:rsidR="00A9435F" w:rsidRPr="00A9435F">
              <w:t>Rozporządzenie Ministra Nauki i Szkolnictwa Wyższego z dnia 14 listopada 2018 r. w sprawie charakterystyk drugiego stopnia efektów uczenia się dla kwalifikacji na poziomach 6-8 Polskiej Ramy Kwalifikacji</w:t>
            </w:r>
          </w:p>
          <w:p w:rsidR="00A9435F" w:rsidRPr="00356622" w:rsidRDefault="00A9435F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>7. Załączniki</w:t>
            </w:r>
          </w:p>
          <w:p w:rsidR="000421D7" w:rsidRPr="00356622" w:rsidRDefault="000421D7" w:rsidP="009E1A80">
            <w:pPr>
              <w:spacing w:line="276" w:lineRule="auto"/>
              <w:jc w:val="left"/>
            </w:pPr>
            <w:r w:rsidRPr="00356622">
              <w:t xml:space="preserve">Załącznik 1.  </w:t>
            </w:r>
            <w:r w:rsidR="009E1A80" w:rsidRPr="00AD6BB9">
              <w:rPr>
                <w:i/>
                <w:szCs w:val="24"/>
              </w:rPr>
              <w:t>Karty samooceny osiągania przedmiotowych efektów uczenia się</w:t>
            </w:r>
            <w:r w:rsidR="009E1A80" w:rsidRPr="00AD6BB9">
              <w:rPr>
                <w:szCs w:val="24"/>
              </w:rPr>
              <w:t>.</w:t>
            </w:r>
            <w:r w:rsidR="009E1A80">
              <w:rPr>
                <w:szCs w:val="24"/>
              </w:rPr>
              <w:t xml:space="preserve"> </w:t>
            </w:r>
            <w:r w:rsidRPr="00356622">
              <w:t xml:space="preserve"> ZALICZENIE/EGZAMIN PISEMNY</w:t>
            </w:r>
          </w:p>
          <w:p w:rsidR="000421D7" w:rsidRPr="00A715A7" w:rsidRDefault="000421D7" w:rsidP="009E1A80">
            <w:pPr>
              <w:spacing w:line="276" w:lineRule="auto"/>
              <w:jc w:val="left"/>
            </w:pPr>
            <w:r w:rsidRPr="00356622">
              <w:t xml:space="preserve">Załącznik 2.  </w:t>
            </w:r>
            <w:r w:rsidR="009E1A80" w:rsidRPr="00AD6BB9">
              <w:rPr>
                <w:i/>
                <w:szCs w:val="24"/>
              </w:rPr>
              <w:t>Karty samooceny osiągania przedmiotowych efektów uczenia się</w:t>
            </w:r>
            <w:r w:rsidR="009E1A80" w:rsidRPr="00AD6BB9">
              <w:rPr>
                <w:szCs w:val="24"/>
              </w:rPr>
              <w:t>.</w:t>
            </w:r>
            <w:r w:rsidR="009E1A80">
              <w:rPr>
                <w:szCs w:val="24"/>
              </w:rPr>
              <w:t xml:space="preserve"> </w:t>
            </w:r>
            <w:r w:rsidRPr="00356622">
              <w:t>ZALICZENIE/EGZAMIN USTNY</w:t>
            </w:r>
          </w:p>
        </w:tc>
      </w:tr>
    </w:tbl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tabs>
          <w:tab w:val="clear" w:pos="284"/>
        </w:tabs>
        <w:spacing w:after="200" w:line="276" w:lineRule="auto"/>
        <w:jc w:val="left"/>
        <w:rPr>
          <w:b/>
        </w:rPr>
      </w:pPr>
      <w:r w:rsidRPr="00356622">
        <w:rPr>
          <w:b/>
        </w:rPr>
        <w:br w:type="page"/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356622">
        <w:lastRenderedPageBreak/>
        <w:t>Załącznik 1.</w:t>
      </w:r>
    </w:p>
    <w:p w:rsidR="009E1A80" w:rsidRDefault="009E1A80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9E1A80">
        <w:rPr>
          <w:b/>
        </w:rPr>
        <w:t>Karty samooceny osiągania przedmiotowych efektów uczenia się.</w:t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356622">
        <w:rPr>
          <w:b/>
        </w:rPr>
        <w:t>ZALICZENIE/EGZAMIN PISEMNY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  <w:r w:rsidRPr="00356622">
        <w:rPr>
          <w:sz w:val="22"/>
        </w:rPr>
        <w:t xml:space="preserve"> (wypełnia osoba realizująca przedmiot w danym roku akademickim)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Pr="00356622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356622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356622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356622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534"/>
        <w:gridCol w:w="1570"/>
        <w:gridCol w:w="815"/>
        <w:gridCol w:w="3567"/>
        <w:gridCol w:w="777"/>
        <w:gridCol w:w="838"/>
        <w:gridCol w:w="814"/>
        <w:gridCol w:w="829"/>
      </w:tblGrid>
      <w:tr w:rsidR="000421D7" w:rsidRPr="00356622" w:rsidTr="00B5374F">
        <w:trPr>
          <w:trHeight w:val="557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0421D7" w:rsidRPr="00356622" w:rsidTr="00B5374F">
        <w:trPr>
          <w:trHeight w:val="551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73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Wykłady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Ćwiczenia</w:t>
            </w: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Wykład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Dyskusja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Studium przypadku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Prezentacja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…………………………………………………………………</w:t>
            </w:r>
          </w:p>
          <w:p w:rsidR="000421D7" w:rsidRPr="00356622" w:rsidRDefault="000421D7" w:rsidP="00B5374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Gry dydaktyczne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Ćwiczenia w szkole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Zajęcia terenowe</w:t>
            </w:r>
            <w:r w:rsidRPr="00356622">
              <w:rPr>
                <w:bCs/>
                <w:sz w:val="20"/>
                <w:szCs w:val="20"/>
              </w:rPr>
              <w:tab/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Projekt grupowy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Praca pisemna / esej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Teczka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Udział w dyskusji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Aktywność na zajęciach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Prace dodatkowe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Kolokwia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Zaliczenie: </w:t>
            </w:r>
            <w:r w:rsidRPr="00356622">
              <w:rPr>
                <w:sz w:val="20"/>
                <w:szCs w:val="20"/>
              </w:rPr>
              <w:t>ustne, pisemne, testowe;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Egzamin: </w:t>
            </w:r>
            <w:r w:rsidRPr="00356622">
              <w:rPr>
                <w:sz w:val="20"/>
                <w:szCs w:val="20"/>
              </w:rPr>
              <w:t>ustny, pisemny, testowy*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57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II. Dane dotyczące osób realizujących przedmiot</w:t>
            </w:r>
          </w:p>
        </w:tc>
      </w:tr>
      <w:tr w:rsidR="000421D7" w:rsidRPr="00356622" w:rsidTr="00B5374F">
        <w:trPr>
          <w:trHeight w:val="486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628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161A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 xml:space="preserve">EFEKTY </w:t>
            </w:r>
            <w:r w:rsidR="00161A0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0421D7" w:rsidRPr="00356622" w:rsidTr="00B5374F">
        <w:tc>
          <w:tcPr>
            <w:tcW w:w="53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3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Efekty </w:t>
            </w:r>
            <w:r w:rsidR="00161A02" w:rsidRPr="00161A02">
              <w:rPr>
                <w:bCs/>
                <w:sz w:val="20"/>
                <w:szCs w:val="20"/>
              </w:rPr>
              <w:t>uczenia się</w:t>
            </w:r>
            <w:r w:rsidRPr="00356622">
              <w:rPr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3258" w:type="dxa"/>
            <w:gridSpan w:val="4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Samoocena stopnia </w:t>
            </w:r>
            <w:r w:rsidRPr="00356622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vMerge/>
            <w:shd w:val="clear" w:color="auto" w:fill="F2F2F2" w:themeFill="background1" w:themeFillShade="F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4</w:t>
            </w: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  <w:r w:rsidRPr="00356622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0421D7" w:rsidRPr="00356622" w:rsidTr="00B5374F">
        <w:trPr>
          <w:trHeight w:val="566"/>
        </w:trPr>
        <w:tc>
          <w:tcPr>
            <w:tcW w:w="2127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Punkty</w:t>
            </w:r>
          </w:p>
        </w:tc>
        <w:tc>
          <w:tcPr>
            <w:tcW w:w="7654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Ocena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niskim stopniu zgodne z przedmiotowymi efektami uczenia się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średnim stopniu zgodne z przedmiotowymi efektami uczenia się,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3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wysokim stopniu zgodne z przedmiotowymi efektami uczenia się</w:t>
            </w: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421D7" w:rsidRPr="00356622" w:rsidTr="00B5374F">
        <w:trPr>
          <w:trHeight w:val="1477"/>
        </w:trPr>
        <w:tc>
          <w:tcPr>
            <w:tcW w:w="9747" w:type="dxa"/>
          </w:tcPr>
          <w:p w:rsidR="000421D7" w:rsidRPr="00356622" w:rsidRDefault="000421D7" w:rsidP="00B5374F">
            <w:pPr>
              <w:rPr>
                <w:b/>
                <w:sz w:val="20"/>
              </w:rPr>
            </w:pPr>
            <w:r w:rsidRPr="00356622">
              <w:rPr>
                <w:b/>
                <w:sz w:val="20"/>
              </w:rPr>
              <w:t>Uwagi realizującego przedmiot:</w:t>
            </w:r>
          </w:p>
          <w:p w:rsidR="000421D7" w:rsidRPr="00356622" w:rsidRDefault="000421D7" w:rsidP="00B5374F"/>
        </w:tc>
      </w:tr>
    </w:tbl>
    <w:p w:rsidR="000421D7" w:rsidRPr="00356622" w:rsidRDefault="000421D7" w:rsidP="000421D7"/>
    <w:p w:rsidR="000421D7" w:rsidRPr="00356622" w:rsidRDefault="000421D7" w:rsidP="000421D7">
      <w:pPr>
        <w:rPr>
          <w:sz w:val="22"/>
        </w:rPr>
      </w:pPr>
      <w:r w:rsidRPr="00356622">
        <w:rPr>
          <w:sz w:val="22"/>
        </w:rPr>
        <w:t>Opole, dnia ..................................................</w:t>
      </w:r>
    </w:p>
    <w:p w:rsidR="000421D7" w:rsidRPr="00356622" w:rsidRDefault="000421D7" w:rsidP="000421D7">
      <w:pPr>
        <w:jc w:val="center"/>
        <w:rPr>
          <w:sz w:val="22"/>
        </w:rPr>
      </w:pPr>
      <w:r w:rsidRPr="00356622">
        <w:rPr>
          <w:sz w:val="22"/>
        </w:rPr>
        <w:t xml:space="preserve">                                                                                </w:t>
      </w:r>
    </w:p>
    <w:p w:rsidR="000421D7" w:rsidRPr="00356622" w:rsidRDefault="000421D7" w:rsidP="000421D7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>.......................................................................</w:t>
      </w:r>
    </w:p>
    <w:p w:rsidR="000421D7" w:rsidRPr="00356622" w:rsidRDefault="000421D7" w:rsidP="000421D7">
      <w:pPr>
        <w:ind w:left="4248" w:firstLine="708"/>
        <w:jc w:val="center"/>
        <w:rPr>
          <w:sz w:val="22"/>
        </w:rPr>
      </w:pPr>
      <w:r w:rsidRPr="00356622">
        <w:rPr>
          <w:sz w:val="22"/>
        </w:rPr>
        <w:t>(Podpis)</w:t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tabs>
          <w:tab w:val="clear" w:pos="284"/>
        </w:tabs>
        <w:spacing w:after="200" w:line="276" w:lineRule="auto"/>
        <w:jc w:val="left"/>
        <w:rPr>
          <w:sz w:val="22"/>
        </w:rPr>
      </w:pPr>
      <w:r w:rsidRPr="00356622">
        <w:rPr>
          <w:sz w:val="22"/>
        </w:rPr>
        <w:br w:type="page"/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356622">
        <w:lastRenderedPageBreak/>
        <w:t>Załącznik 2.</w:t>
      </w:r>
    </w:p>
    <w:p w:rsidR="000421D7" w:rsidRPr="00356622" w:rsidRDefault="009E1A80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9E1A80">
        <w:rPr>
          <w:b/>
        </w:rPr>
        <w:t>Karty samooceny osiągania przedmiotowych efektów uczenia się.</w:t>
      </w:r>
      <w:r>
        <w:rPr>
          <w:b/>
        </w:rPr>
        <w:t xml:space="preserve"> </w:t>
      </w:r>
      <w:r w:rsidR="000421D7" w:rsidRPr="00356622">
        <w:rPr>
          <w:b/>
        </w:rPr>
        <w:t>ZALICZENIE/EGZAMIN USTNY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  <w:r w:rsidRPr="00356622">
        <w:rPr>
          <w:sz w:val="22"/>
        </w:rPr>
        <w:t xml:space="preserve"> (wypełnia osoba realizująca przedmiot w danym roku akademickim)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Pr="00356622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356622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356622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356622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439"/>
        <w:gridCol w:w="2051"/>
        <w:gridCol w:w="4274"/>
        <w:gridCol w:w="745"/>
        <w:gridCol w:w="680"/>
        <w:gridCol w:w="728"/>
        <w:gridCol w:w="827"/>
      </w:tblGrid>
      <w:tr w:rsidR="000421D7" w:rsidRPr="00356622" w:rsidTr="00B5374F">
        <w:trPr>
          <w:trHeight w:val="557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0421D7" w:rsidRPr="00356622" w:rsidTr="006228EE">
        <w:trPr>
          <w:trHeight w:val="551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rPr>
          <w:trHeight w:val="573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Wykłady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Ćwiczenia</w:t>
            </w: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Wykład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Dyskusja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Studium przypadku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Prezentacja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…………………………………………………………………</w:t>
            </w:r>
          </w:p>
          <w:p w:rsidR="000421D7" w:rsidRPr="00356622" w:rsidRDefault="000421D7" w:rsidP="00B5374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Gry dydaktyczne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Ćwiczenia w szkole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Zajęcia terenowe</w:t>
            </w:r>
            <w:r w:rsidRPr="00356622">
              <w:rPr>
                <w:bCs/>
                <w:sz w:val="20"/>
                <w:szCs w:val="20"/>
              </w:rPr>
              <w:tab/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Projekt grupowy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Praca pisemna / esej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Teczka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Udział w dyskusji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Aktywność na zajęciach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Prace dodatkowe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Kolokwia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Zaliczenie: </w:t>
            </w:r>
            <w:r w:rsidRPr="00356622">
              <w:rPr>
                <w:sz w:val="20"/>
                <w:szCs w:val="20"/>
              </w:rPr>
              <w:t>ustne, pisemne, testowe;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Egzamin: </w:t>
            </w:r>
            <w:r w:rsidRPr="00356622">
              <w:rPr>
                <w:sz w:val="20"/>
                <w:szCs w:val="20"/>
              </w:rPr>
              <w:t>ustny, pisemny, testowy*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57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II. Dane dotyczące osób realizujących przedmiot</w:t>
            </w:r>
          </w:p>
        </w:tc>
      </w:tr>
      <w:tr w:rsidR="000421D7" w:rsidRPr="00356622" w:rsidTr="006228EE">
        <w:trPr>
          <w:trHeight w:val="486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628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161A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 xml:space="preserve">EFEKTY </w:t>
            </w:r>
            <w:r w:rsidR="00161A0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0421D7" w:rsidRPr="00356622" w:rsidTr="006228EE">
        <w:tc>
          <w:tcPr>
            <w:tcW w:w="439" w:type="dxa"/>
          </w:tcPr>
          <w:p w:rsidR="000421D7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  <w:p w:rsidR="006228EE" w:rsidRDefault="006228EE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  <w:p w:rsidR="00A9435F" w:rsidRPr="00356622" w:rsidRDefault="00A9435F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274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Efekty kształcenia dla przedmiotu</w:t>
            </w:r>
          </w:p>
        </w:tc>
        <w:tc>
          <w:tcPr>
            <w:tcW w:w="2980" w:type="dxa"/>
            <w:gridSpan w:val="4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Samoocena stopnia </w:t>
            </w:r>
            <w:r w:rsidRPr="00356622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  <w:vMerge/>
            <w:shd w:val="clear" w:color="auto" w:fill="F2F2F2" w:themeFill="background1" w:themeFillShade="F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4</w:t>
            </w: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  <w:r w:rsidRPr="00356622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7229"/>
      </w:tblGrid>
      <w:tr w:rsidR="000421D7" w:rsidRPr="00356622" w:rsidTr="00B5374F">
        <w:trPr>
          <w:trHeight w:val="566"/>
        </w:trPr>
        <w:tc>
          <w:tcPr>
            <w:tcW w:w="2552" w:type="dxa"/>
            <w:gridSpan w:val="2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Punkty</w:t>
            </w:r>
          </w:p>
        </w:tc>
        <w:tc>
          <w:tcPr>
            <w:tcW w:w="7229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Ocena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1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niskim stopniu zgodne z przedmiotowymi efektami uczenia się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2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średnim stopniu zgodne z przedmiotowymi efektami uczenia się,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3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wysokim stopniu zgodne z przedmiotowymi efektami uczenia się</w:t>
            </w: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421D7" w:rsidRPr="00356622" w:rsidTr="00B5374F">
        <w:trPr>
          <w:trHeight w:val="1083"/>
        </w:trPr>
        <w:tc>
          <w:tcPr>
            <w:tcW w:w="9747" w:type="dxa"/>
          </w:tcPr>
          <w:p w:rsidR="000421D7" w:rsidRPr="00356622" w:rsidRDefault="000421D7" w:rsidP="00B5374F">
            <w:pPr>
              <w:rPr>
                <w:b/>
                <w:sz w:val="20"/>
              </w:rPr>
            </w:pPr>
            <w:r w:rsidRPr="00356622">
              <w:rPr>
                <w:b/>
                <w:sz w:val="20"/>
              </w:rPr>
              <w:t>Uwagi realizującego przedmiot:</w:t>
            </w:r>
          </w:p>
          <w:p w:rsidR="000421D7" w:rsidRPr="00356622" w:rsidRDefault="000421D7" w:rsidP="00B5374F"/>
          <w:p w:rsidR="000421D7" w:rsidRPr="00356622" w:rsidRDefault="000421D7" w:rsidP="00B5374F"/>
        </w:tc>
      </w:tr>
    </w:tbl>
    <w:p w:rsidR="000421D7" w:rsidRPr="00356622" w:rsidRDefault="000421D7" w:rsidP="000421D7">
      <w:pPr>
        <w:rPr>
          <w:sz w:val="22"/>
        </w:rPr>
      </w:pPr>
    </w:p>
    <w:p w:rsidR="000421D7" w:rsidRPr="00356622" w:rsidRDefault="000421D7" w:rsidP="000421D7">
      <w:pPr>
        <w:rPr>
          <w:sz w:val="22"/>
        </w:rPr>
      </w:pPr>
      <w:r w:rsidRPr="00356622">
        <w:rPr>
          <w:sz w:val="22"/>
        </w:rPr>
        <w:t>Opole, dnia ..................................................</w:t>
      </w:r>
    </w:p>
    <w:p w:rsidR="000421D7" w:rsidRPr="00356622" w:rsidRDefault="000421D7" w:rsidP="000421D7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>.......................................................................</w:t>
      </w:r>
    </w:p>
    <w:p w:rsidR="000421D7" w:rsidRPr="00356622" w:rsidRDefault="000421D7" w:rsidP="000421D7">
      <w:pPr>
        <w:ind w:left="4248" w:firstLine="708"/>
        <w:jc w:val="center"/>
        <w:rPr>
          <w:sz w:val="18"/>
        </w:rPr>
      </w:pPr>
      <w:r w:rsidRPr="00356622">
        <w:rPr>
          <w:sz w:val="18"/>
        </w:rPr>
        <w:t>(Podpis)</w:t>
      </w:r>
    </w:p>
    <w:sectPr w:rsidR="000421D7" w:rsidRPr="00356622" w:rsidSect="001204A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9164C"/>
    <w:multiLevelType w:val="hybridMultilevel"/>
    <w:tmpl w:val="77E2A0BE"/>
    <w:lvl w:ilvl="0" w:tplc="973EC060">
      <w:start w:val="1"/>
      <w:numFmt w:val="lowerLetter"/>
      <w:lvlText w:val="%1)"/>
      <w:lvlJc w:val="left"/>
      <w:pPr>
        <w:ind w:left="450" w:hanging="450"/>
      </w:pPr>
      <w:rPr>
        <w:rFonts w:hint="default"/>
        <w:strike w:val="0"/>
      </w:rPr>
    </w:lvl>
    <w:lvl w:ilvl="1" w:tplc="3E98AAFE">
      <w:start w:val="1"/>
      <w:numFmt w:val="decimal"/>
      <w:lvlText w:val="%2."/>
      <w:lvlJc w:val="left"/>
      <w:pPr>
        <w:ind w:left="1130" w:hanging="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A3A07"/>
    <w:multiLevelType w:val="hybridMultilevel"/>
    <w:tmpl w:val="9E5EE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70FA7704"/>
    <w:multiLevelType w:val="hybridMultilevel"/>
    <w:tmpl w:val="6B7A8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F30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8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D7"/>
    <w:rsid w:val="000421D7"/>
    <w:rsid w:val="00161A02"/>
    <w:rsid w:val="002B78AA"/>
    <w:rsid w:val="00323209"/>
    <w:rsid w:val="00362F7E"/>
    <w:rsid w:val="00393D6F"/>
    <w:rsid w:val="003D1728"/>
    <w:rsid w:val="00465E94"/>
    <w:rsid w:val="0048713F"/>
    <w:rsid w:val="00596D15"/>
    <w:rsid w:val="005F6521"/>
    <w:rsid w:val="006228EE"/>
    <w:rsid w:val="006B552C"/>
    <w:rsid w:val="007E14C1"/>
    <w:rsid w:val="008C07A1"/>
    <w:rsid w:val="00970B91"/>
    <w:rsid w:val="009E1A80"/>
    <w:rsid w:val="009F0871"/>
    <w:rsid w:val="00A715A7"/>
    <w:rsid w:val="00A9435F"/>
    <w:rsid w:val="00BC0DC9"/>
    <w:rsid w:val="00D16AD2"/>
    <w:rsid w:val="00E01D91"/>
    <w:rsid w:val="00E3317A"/>
    <w:rsid w:val="00F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E2A73-9C41-4D6F-900A-A10D1C3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1D7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0421D7"/>
    <w:pPr>
      <w:suppressAutoHyphens/>
      <w:spacing w:after="120"/>
    </w:pPr>
    <w:rPr>
      <w:rFonts w:eastAsia="Times New Roman"/>
      <w:szCs w:val="24"/>
      <w:lang w:eastAsia="ar-SA"/>
    </w:rPr>
  </w:style>
  <w:style w:type="character" w:styleId="Pogrubienie">
    <w:name w:val="Strong"/>
    <w:uiPriority w:val="22"/>
    <w:qFormat/>
    <w:rsid w:val="000421D7"/>
    <w:rPr>
      <w:b/>
      <w:bCs/>
    </w:rPr>
  </w:style>
  <w:style w:type="table" w:styleId="Tabela-Siatka">
    <w:name w:val="Table Grid"/>
    <w:basedOn w:val="Standardowy"/>
    <w:uiPriority w:val="59"/>
    <w:rsid w:val="000421D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421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D7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228E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UO-INP1</dc:creator>
  <cp:lastModifiedBy>Iwona Dąbrowska-Jabłońska</cp:lastModifiedBy>
  <cp:revision>3</cp:revision>
  <dcterms:created xsi:type="dcterms:W3CDTF">2025-11-28T16:01:00Z</dcterms:created>
  <dcterms:modified xsi:type="dcterms:W3CDTF">2025-11-28T16:05:00Z</dcterms:modified>
</cp:coreProperties>
</file>